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DCBB" w14:textId="264F678A" w:rsidR="00B1573C" w:rsidRDefault="00B1573C">
      <w:pPr>
        <w:rPr>
          <w:rFonts w:ascii="Arial" w:hAnsi="Arial" w:cs="Arial"/>
          <w:b/>
          <w:sz w:val="24"/>
          <w:szCs w:val="24"/>
        </w:rPr>
      </w:pPr>
    </w:p>
    <w:p w14:paraId="3852997F" w14:textId="77777777" w:rsidR="00B1573C" w:rsidRDefault="00B1573C">
      <w:pPr>
        <w:rPr>
          <w:rFonts w:ascii="Arial" w:hAnsi="Arial" w:cs="Arial"/>
          <w:b/>
          <w:sz w:val="24"/>
          <w:szCs w:val="24"/>
        </w:rPr>
      </w:pPr>
    </w:p>
    <w:p w14:paraId="4169D405" w14:textId="77777777" w:rsidR="00B1573C" w:rsidRPr="00B1573C" w:rsidRDefault="00B1573C" w:rsidP="00292D69">
      <w:pPr>
        <w:autoSpaceDE w:val="0"/>
        <w:autoSpaceDN w:val="0"/>
        <w:adjustRightInd w:val="0"/>
        <w:spacing w:after="0" w:line="240" w:lineRule="auto"/>
        <w:rPr>
          <w:rFonts w:cs="Calibri"/>
          <w:b/>
          <w:bCs/>
          <w:sz w:val="52"/>
          <w:szCs w:val="52"/>
        </w:rPr>
      </w:pPr>
    </w:p>
    <w:p w14:paraId="6A9A1379" w14:textId="2671A8A1" w:rsidR="00B1573C" w:rsidRPr="002A13E2" w:rsidRDefault="00DF0D91" w:rsidP="00B1573C">
      <w:pPr>
        <w:autoSpaceDE w:val="0"/>
        <w:autoSpaceDN w:val="0"/>
        <w:adjustRightInd w:val="0"/>
        <w:spacing w:after="0" w:line="240" w:lineRule="auto"/>
        <w:jc w:val="center"/>
        <w:rPr>
          <w:rFonts w:ascii="Century Gothic" w:hAnsi="Century Gothic" w:cs="Arial"/>
          <w:b/>
          <w:sz w:val="52"/>
          <w:szCs w:val="52"/>
        </w:rPr>
      </w:pPr>
      <w:r>
        <w:rPr>
          <w:rFonts w:ascii="Century Gothic" w:hAnsi="Century Gothic" w:cs="Arial"/>
          <w:b/>
          <w:sz w:val="52"/>
          <w:szCs w:val="52"/>
        </w:rPr>
        <w:t>Dilhorne Endowed</w:t>
      </w:r>
      <w:r w:rsidR="0074167B">
        <w:rPr>
          <w:rFonts w:ascii="Century Gothic" w:hAnsi="Century Gothic" w:cs="Arial"/>
          <w:b/>
          <w:sz w:val="52"/>
          <w:szCs w:val="52"/>
        </w:rPr>
        <w:t xml:space="preserve"> C.E (A)</w:t>
      </w:r>
      <w:r w:rsidR="003E20F6" w:rsidRPr="002A13E2">
        <w:rPr>
          <w:rFonts w:ascii="Century Gothic" w:hAnsi="Century Gothic" w:cs="Arial"/>
          <w:b/>
          <w:sz w:val="52"/>
          <w:szCs w:val="52"/>
        </w:rPr>
        <w:t xml:space="preserve"> </w:t>
      </w:r>
      <w:r w:rsidR="00B1573C" w:rsidRPr="002A13E2">
        <w:rPr>
          <w:rFonts w:ascii="Century Gothic" w:hAnsi="Century Gothic" w:cs="Arial"/>
          <w:b/>
          <w:sz w:val="52"/>
          <w:szCs w:val="52"/>
        </w:rPr>
        <w:t xml:space="preserve">Primary School       </w:t>
      </w:r>
    </w:p>
    <w:p w14:paraId="31C7DA17" w14:textId="77777777" w:rsidR="00B1573C" w:rsidRPr="002A13E2" w:rsidRDefault="00B1573C" w:rsidP="00B1573C">
      <w:pPr>
        <w:autoSpaceDE w:val="0"/>
        <w:autoSpaceDN w:val="0"/>
        <w:adjustRightInd w:val="0"/>
        <w:spacing w:after="0" w:line="240" w:lineRule="auto"/>
        <w:jc w:val="center"/>
        <w:rPr>
          <w:rFonts w:ascii="Century Gothic" w:hAnsi="Century Gothic" w:cs="Arial"/>
          <w:b/>
          <w:sz w:val="52"/>
          <w:szCs w:val="52"/>
        </w:rPr>
      </w:pPr>
    </w:p>
    <w:p w14:paraId="13F790FF" w14:textId="33E9F77A" w:rsidR="00B1573C" w:rsidRPr="002A13E2" w:rsidRDefault="00B1573C" w:rsidP="00B1573C">
      <w:pPr>
        <w:autoSpaceDE w:val="0"/>
        <w:autoSpaceDN w:val="0"/>
        <w:adjustRightInd w:val="0"/>
        <w:spacing w:after="0" w:line="240" w:lineRule="auto"/>
        <w:jc w:val="center"/>
        <w:rPr>
          <w:rFonts w:ascii="Century Gothic" w:hAnsi="Century Gothic" w:cs="Calibri"/>
          <w:b/>
          <w:bCs/>
          <w:sz w:val="52"/>
          <w:szCs w:val="52"/>
        </w:rPr>
      </w:pPr>
      <w:r w:rsidRPr="002A13E2">
        <w:rPr>
          <w:rFonts w:ascii="Century Gothic" w:hAnsi="Century Gothic" w:cs="Arial"/>
          <w:b/>
          <w:sz w:val="52"/>
          <w:szCs w:val="52"/>
        </w:rPr>
        <w:t xml:space="preserve">                                                                                       </w:t>
      </w:r>
    </w:p>
    <w:p w14:paraId="51459D9D" w14:textId="07BCFB4E" w:rsidR="00B1573C" w:rsidRPr="002A13E2" w:rsidRDefault="001D0AD4" w:rsidP="001D0AD4">
      <w:pPr>
        <w:autoSpaceDE w:val="0"/>
        <w:autoSpaceDN w:val="0"/>
        <w:adjustRightInd w:val="0"/>
        <w:spacing w:after="0" w:line="240" w:lineRule="auto"/>
        <w:jc w:val="center"/>
        <w:rPr>
          <w:rFonts w:ascii="Century Gothic" w:hAnsi="Century Gothic" w:cs="Arial"/>
          <w:b/>
          <w:sz w:val="52"/>
          <w:szCs w:val="52"/>
        </w:rPr>
      </w:pPr>
      <w:r w:rsidRPr="002A13E2">
        <w:rPr>
          <w:rFonts w:ascii="Century Gothic" w:hAnsi="Century Gothic" w:cs="Arial"/>
          <w:b/>
          <w:sz w:val="52"/>
          <w:szCs w:val="52"/>
        </w:rPr>
        <w:t>Sports Funding Impact Report</w:t>
      </w:r>
    </w:p>
    <w:p w14:paraId="0DB0462F" w14:textId="4648F3C4" w:rsidR="00BF36FF" w:rsidRPr="002A13E2" w:rsidRDefault="003B0E12" w:rsidP="004873CE">
      <w:pPr>
        <w:autoSpaceDE w:val="0"/>
        <w:autoSpaceDN w:val="0"/>
        <w:adjustRightInd w:val="0"/>
        <w:spacing w:after="0" w:line="240" w:lineRule="auto"/>
        <w:jc w:val="center"/>
        <w:rPr>
          <w:rFonts w:ascii="Century Gothic" w:hAnsi="Century Gothic" w:cs="Calibri"/>
          <w:b/>
          <w:bCs/>
          <w:sz w:val="52"/>
          <w:szCs w:val="52"/>
        </w:rPr>
      </w:pPr>
      <w:r>
        <w:rPr>
          <w:noProof/>
        </w:rPr>
        <w:pict w14:anchorId="57369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age result for dilhorne primary school logo" style="position:absolute;left:0;text-align:left;margin-left:303.2pt;margin-top:22.55pt;width:88.6pt;height:100.7pt;z-index:-251658240;visibility:visible;mso-wrap-style:square;mso-width-percent:0;mso-height-percent:0;mso-width-percent:0;mso-height-percent:0" wrapcoords="-183 0 -183 21439 21600 21439 21600 0 -183 0">
            <v:imagedata r:id="rId7" o:title="images?q=tbnANd9GcS5mdi12pTfp_3spAJb8c7oEIkHkbXXw6oiLTjErD0j-ifIJKdgfg"/>
            <w10:wrap type="tight"/>
          </v:shape>
        </w:pict>
      </w:r>
    </w:p>
    <w:p w14:paraId="0017C68D" w14:textId="1E232B83" w:rsidR="00BF36FF" w:rsidRPr="002A13E2" w:rsidRDefault="00BF36FF" w:rsidP="004873CE">
      <w:pPr>
        <w:autoSpaceDE w:val="0"/>
        <w:autoSpaceDN w:val="0"/>
        <w:adjustRightInd w:val="0"/>
        <w:spacing w:after="0" w:line="240" w:lineRule="auto"/>
        <w:jc w:val="center"/>
        <w:rPr>
          <w:rFonts w:ascii="Century Gothic" w:hAnsi="Century Gothic" w:cs="Calibri"/>
          <w:b/>
          <w:bCs/>
          <w:sz w:val="52"/>
          <w:szCs w:val="52"/>
        </w:rPr>
      </w:pPr>
    </w:p>
    <w:p w14:paraId="68F66085" w14:textId="541168C1" w:rsidR="000B16A6" w:rsidRPr="000B16A6" w:rsidRDefault="000B16A6" w:rsidP="000B16A6">
      <w:pPr>
        <w:spacing w:after="0" w:line="240" w:lineRule="auto"/>
        <w:rPr>
          <w:rFonts w:ascii="Times New Roman" w:eastAsia="Times New Roman" w:hAnsi="Times New Roman" w:cs="Times New Roman"/>
          <w:sz w:val="24"/>
          <w:szCs w:val="24"/>
        </w:rPr>
      </w:pPr>
    </w:p>
    <w:p w14:paraId="52BA019E" w14:textId="66AA5596" w:rsidR="00BF36FF" w:rsidRPr="002A13E2" w:rsidRDefault="00BF36FF" w:rsidP="004873CE">
      <w:pPr>
        <w:autoSpaceDE w:val="0"/>
        <w:autoSpaceDN w:val="0"/>
        <w:adjustRightInd w:val="0"/>
        <w:spacing w:after="0" w:line="240" w:lineRule="auto"/>
        <w:jc w:val="center"/>
        <w:rPr>
          <w:rFonts w:ascii="Century Gothic" w:hAnsi="Century Gothic" w:cs="Calibri"/>
          <w:b/>
          <w:bCs/>
          <w:sz w:val="52"/>
          <w:szCs w:val="52"/>
        </w:rPr>
      </w:pPr>
    </w:p>
    <w:p w14:paraId="400D8606" w14:textId="3751A441" w:rsidR="00292D69" w:rsidRPr="002A13E2" w:rsidRDefault="00292D69" w:rsidP="004873CE">
      <w:pPr>
        <w:autoSpaceDE w:val="0"/>
        <w:autoSpaceDN w:val="0"/>
        <w:adjustRightInd w:val="0"/>
        <w:spacing w:after="0" w:line="240" w:lineRule="auto"/>
        <w:rPr>
          <w:rFonts w:ascii="Century Gothic" w:hAnsi="Century Gothic" w:cs="Calibri"/>
          <w:b/>
          <w:bCs/>
          <w:sz w:val="28"/>
        </w:rPr>
      </w:pPr>
    </w:p>
    <w:p w14:paraId="6B3A83B5" w14:textId="38E356A2" w:rsidR="00292D69" w:rsidRPr="002A13E2" w:rsidRDefault="00292D69" w:rsidP="00B1573C">
      <w:pPr>
        <w:autoSpaceDE w:val="0"/>
        <w:autoSpaceDN w:val="0"/>
        <w:adjustRightInd w:val="0"/>
        <w:spacing w:after="0" w:line="240" w:lineRule="auto"/>
        <w:jc w:val="center"/>
        <w:rPr>
          <w:rFonts w:ascii="Century Gothic" w:hAnsi="Century Gothic" w:cs="Calibri"/>
          <w:b/>
          <w:bCs/>
          <w:sz w:val="28"/>
        </w:rPr>
      </w:pPr>
    </w:p>
    <w:p w14:paraId="07CA90FC" w14:textId="15E213A9" w:rsidR="00B92CC1" w:rsidRPr="002A13E2" w:rsidRDefault="00B92CC1" w:rsidP="000B16A6">
      <w:pPr>
        <w:autoSpaceDE w:val="0"/>
        <w:autoSpaceDN w:val="0"/>
        <w:adjustRightInd w:val="0"/>
        <w:spacing w:after="0" w:line="240" w:lineRule="auto"/>
        <w:rPr>
          <w:rFonts w:ascii="Century Gothic" w:hAnsi="Century Gothic" w:cs="Calibri"/>
          <w:b/>
          <w:bCs/>
          <w:sz w:val="52"/>
          <w:szCs w:val="52"/>
        </w:rPr>
      </w:pPr>
    </w:p>
    <w:p w14:paraId="13A76B85" w14:textId="60E7F1AC" w:rsidR="00B92CC1" w:rsidRPr="002A13E2" w:rsidRDefault="00AF0528" w:rsidP="00B92CC1">
      <w:pPr>
        <w:autoSpaceDE w:val="0"/>
        <w:autoSpaceDN w:val="0"/>
        <w:adjustRightInd w:val="0"/>
        <w:spacing w:after="0" w:line="240" w:lineRule="auto"/>
        <w:jc w:val="center"/>
        <w:rPr>
          <w:rFonts w:ascii="Century Gothic" w:hAnsi="Century Gothic" w:cs="Calibri"/>
          <w:b/>
          <w:bCs/>
          <w:sz w:val="52"/>
          <w:szCs w:val="52"/>
        </w:rPr>
      </w:pPr>
      <w:r w:rsidRPr="002A13E2">
        <w:rPr>
          <w:rFonts w:ascii="Century Gothic" w:eastAsia="Times New Roman" w:hAnsi="Century Gothic" w:cs="Helvetica"/>
          <w:noProof/>
          <w:lang w:eastAsia="en-GB"/>
        </w:rPr>
        <w:drawing>
          <wp:anchor distT="0" distB="0" distL="114300" distR="114300" simplePos="0" relativeHeight="251657216" behindDoc="1" locked="0" layoutInCell="1" allowOverlap="1" wp14:anchorId="5B1AC36A" wp14:editId="6FFD2619">
            <wp:simplePos x="0" y="0"/>
            <wp:positionH relativeFrom="column">
              <wp:posOffset>-658495</wp:posOffset>
            </wp:positionH>
            <wp:positionV relativeFrom="paragraph">
              <wp:posOffset>487045</wp:posOffset>
            </wp:positionV>
            <wp:extent cx="1223645" cy="913765"/>
            <wp:effectExtent l="0" t="0" r="0" b="0"/>
            <wp:wrapTight wrapText="bothSides">
              <wp:wrapPolygon edited="0">
                <wp:start x="0" y="0"/>
                <wp:lineTo x="0" y="21315"/>
                <wp:lineTo x="21297" y="21315"/>
                <wp:lineTo x="21297"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64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BB42F" w14:textId="256FA31D" w:rsidR="00292D69" w:rsidRPr="002A13E2" w:rsidRDefault="00B92CC1" w:rsidP="00B92CC1">
      <w:pPr>
        <w:autoSpaceDE w:val="0"/>
        <w:autoSpaceDN w:val="0"/>
        <w:adjustRightInd w:val="0"/>
        <w:spacing w:after="0" w:line="240" w:lineRule="auto"/>
        <w:rPr>
          <w:rFonts w:ascii="Century Gothic" w:hAnsi="Century Gothic" w:cs="Calibri"/>
          <w:b/>
          <w:bCs/>
          <w:sz w:val="52"/>
          <w:szCs w:val="52"/>
        </w:rPr>
      </w:pPr>
      <w:r w:rsidRPr="002A13E2">
        <w:rPr>
          <w:rFonts w:ascii="Century Gothic" w:hAnsi="Century Gothic" w:cs="Calibri"/>
          <w:b/>
          <w:bCs/>
          <w:sz w:val="52"/>
          <w:szCs w:val="52"/>
        </w:rPr>
        <w:t xml:space="preserve">                                  </w:t>
      </w:r>
      <w:r w:rsidR="00AF0528">
        <w:rPr>
          <w:rFonts w:ascii="Century Gothic" w:hAnsi="Century Gothic" w:cs="Calibri"/>
          <w:b/>
          <w:bCs/>
          <w:sz w:val="52"/>
          <w:szCs w:val="52"/>
        </w:rPr>
        <w:t xml:space="preserve">  </w:t>
      </w:r>
      <w:r w:rsidR="006B1D57" w:rsidRPr="002A13E2">
        <w:rPr>
          <w:rFonts w:ascii="Century Gothic" w:hAnsi="Century Gothic" w:cs="Calibri"/>
          <w:b/>
          <w:bCs/>
          <w:sz w:val="52"/>
          <w:szCs w:val="52"/>
        </w:rPr>
        <w:t>201</w:t>
      </w:r>
      <w:r w:rsidR="0087788E">
        <w:rPr>
          <w:rFonts w:ascii="Century Gothic" w:hAnsi="Century Gothic" w:cs="Calibri"/>
          <w:b/>
          <w:bCs/>
          <w:sz w:val="52"/>
          <w:szCs w:val="52"/>
        </w:rPr>
        <w:t>9</w:t>
      </w:r>
      <w:r w:rsidR="006B1D57" w:rsidRPr="002A13E2">
        <w:rPr>
          <w:rFonts w:ascii="Century Gothic" w:hAnsi="Century Gothic" w:cs="Calibri"/>
          <w:b/>
          <w:bCs/>
          <w:sz w:val="52"/>
          <w:szCs w:val="52"/>
        </w:rPr>
        <w:t>/</w:t>
      </w:r>
      <w:r w:rsidR="0087788E">
        <w:rPr>
          <w:rFonts w:ascii="Century Gothic" w:hAnsi="Century Gothic" w:cs="Calibri"/>
          <w:b/>
          <w:bCs/>
          <w:sz w:val="52"/>
          <w:szCs w:val="52"/>
        </w:rPr>
        <w:t>20</w:t>
      </w:r>
    </w:p>
    <w:p w14:paraId="465E27A6" w14:textId="1D190733" w:rsidR="00292D69" w:rsidRDefault="00292D69" w:rsidP="00B1573C">
      <w:pPr>
        <w:autoSpaceDE w:val="0"/>
        <w:autoSpaceDN w:val="0"/>
        <w:adjustRightInd w:val="0"/>
        <w:spacing w:after="0" w:line="240" w:lineRule="auto"/>
        <w:jc w:val="center"/>
        <w:rPr>
          <w:rFonts w:ascii="Century Gothic" w:hAnsi="Century Gothic" w:cs="Calibri"/>
          <w:b/>
          <w:bCs/>
          <w:sz w:val="28"/>
        </w:rPr>
      </w:pPr>
    </w:p>
    <w:p w14:paraId="6435E9F8" w14:textId="035DC303" w:rsidR="000B16A6" w:rsidRDefault="000B16A6" w:rsidP="00B1573C">
      <w:pPr>
        <w:autoSpaceDE w:val="0"/>
        <w:autoSpaceDN w:val="0"/>
        <w:adjustRightInd w:val="0"/>
        <w:spacing w:after="0" w:line="240" w:lineRule="auto"/>
        <w:jc w:val="center"/>
        <w:rPr>
          <w:rFonts w:ascii="Century Gothic" w:hAnsi="Century Gothic" w:cs="Calibri"/>
          <w:b/>
          <w:bCs/>
          <w:sz w:val="28"/>
        </w:rPr>
      </w:pPr>
    </w:p>
    <w:p w14:paraId="3F0EFD7E" w14:textId="3D1F957A" w:rsidR="000B16A6" w:rsidRDefault="000B16A6" w:rsidP="00B1573C">
      <w:pPr>
        <w:autoSpaceDE w:val="0"/>
        <w:autoSpaceDN w:val="0"/>
        <w:adjustRightInd w:val="0"/>
        <w:spacing w:after="0" w:line="240" w:lineRule="auto"/>
        <w:jc w:val="center"/>
        <w:rPr>
          <w:rFonts w:ascii="Century Gothic" w:hAnsi="Century Gothic" w:cs="Calibri"/>
          <w:b/>
          <w:bCs/>
          <w:sz w:val="28"/>
        </w:rPr>
      </w:pPr>
    </w:p>
    <w:p w14:paraId="7FB646D4" w14:textId="77777777" w:rsidR="000B16A6" w:rsidRPr="002A13E2" w:rsidRDefault="000B16A6" w:rsidP="00B1573C">
      <w:pPr>
        <w:autoSpaceDE w:val="0"/>
        <w:autoSpaceDN w:val="0"/>
        <w:adjustRightInd w:val="0"/>
        <w:spacing w:after="0" w:line="240" w:lineRule="auto"/>
        <w:jc w:val="center"/>
        <w:rPr>
          <w:rFonts w:ascii="Century Gothic" w:hAnsi="Century Gothic" w:cs="Calibri"/>
          <w:b/>
          <w:bCs/>
          <w:sz w:val="28"/>
        </w:rPr>
      </w:pPr>
    </w:p>
    <w:p w14:paraId="06241CF6" w14:textId="3C60D0E5" w:rsidR="00BF36FF" w:rsidRPr="002A13E2" w:rsidRDefault="00BF36FF" w:rsidP="00CE36D8">
      <w:pPr>
        <w:tabs>
          <w:tab w:val="left" w:pos="2347"/>
        </w:tabs>
        <w:autoSpaceDE w:val="0"/>
        <w:autoSpaceDN w:val="0"/>
        <w:adjustRightInd w:val="0"/>
        <w:spacing w:after="0" w:line="240" w:lineRule="auto"/>
        <w:rPr>
          <w:rFonts w:ascii="Century Gothic" w:hAnsi="Century Gothic" w:cs="Calibri"/>
          <w:b/>
          <w:bCs/>
          <w:sz w:val="32"/>
          <w:szCs w:val="32"/>
          <w:u w:val="single"/>
        </w:rPr>
      </w:pPr>
    </w:p>
    <w:p w14:paraId="347C2A52" w14:textId="6F169E39" w:rsidR="00B1573C" w:rsidRPr="002A13E2" w:rsidRDefault="00B1573C" w:rsidP="00B1573C">
      <w:pPr>
        <w:autoSpaceDE w:val="0"/>
        <w:autoSpaceDN w:val="0"/>
        <w:adjustRightInd w:val="0"/>
        <w:spacing w:after="0" w:line="240" w:lineRule="auto"/>
        <w:jc w:val="center"/>
        <w:rPr>
          <w:rFonts w:ascii="Century Gothic" w:hAnsi="Century Gothic" w:cs="Calibri"/>
          <w:b/>
          <w:bCs/>
          <w:sz w:val="32"/>
          <w:szCs w:val="32"/>
          <w:u w:val="single"/>
        </w:rPr>
      </w:pPr>
      <w:r w:rsidRPr="002A13E2">
        <w:rPr>
          <w:rFonts w:ascii="Century Gothic" w:hAnsi="Century Gothic" w:cs="Calibri"/>
          <w:b/>
          <w:bCs/>
          <w:sz w:val="32"/>
          <w:szCs w:val="32"/>
          <w:u w:val="single"/>
        </w:rPr>
        <w:lastRenderedPageBreak/>
        <w:t>What is the PE and Sports Premium Funding</w:t>
      </w:r>
      <w:r w:rsidR="00E85A43" w:rsidRPr="002A13E2">
        <w:rPr>
          <w:rFonts w:ascii="Century Gothic" w:hAnsi="Century Gothic" w:cs="Calibri"/>
          <w:b/>
          <w:bCs/>
          <w:sz w:val="32"/>
          <w:szCs w:val="32"/>
          <w:u w:val="single"/>
        </w:rPr>
        <w:t>?</w:t>
      </w:r>
    </w:p>
    <w:p w14:paraId="4B75CA47" w14:textId="77777777" w:rsidR="00B1573C" w:rsidRPr="002A13E2" w:rsidRDefault="00B1573C" w:rsidP="00B1573C">
      <w:pPr>
        <w:autoSpaceDE w:val="0"/>
        <w:autoSpaceDN w:val="0"/>
        <w:adjustRightInd w:val="0"/>
        <w:spacing w:after="0" w:line="240" w:lineRule="auto"/>
        <w:jc w:val="center"/>
        <w:rPr>
          <w:rFonts w:ascii="Century Gothic" w:hAnsi="Century Gothic" w:cs="Calibri"/>
          <w:bCs/>
          <w:sz w:val="32"/>
          <w:szCs w:val="32"/>
        </w:rPr>
      </w:pPr>
    </w:p>
    <w:p w14:paraId="00DDF391" w14:textId="20E9F0BE" w:rsidR="00B1573C" w:rsidRPr="002A13E2" w:rsidRDefault="00292D69" w:rsidP="00EF4A27">
      <w:pPr>
        <w:autoSpaceDE w:val="0"/>
        <w:autoSpaceDN w:val="0"/>
        <w:adjustRightInd w:val="0"/>
        <w:spacing w:after="0" w:line="240" w:lineRule="auto"/>
        <w:rPr>
          <w:rFonts w:ascii="Century Gothic" w:hAnsi="Century Gothic" w:cs="Calibri"/>
          <w:bCs/>
          <w:sz w:val="24"/>
          <w:szCs w:val="24"/>
        </w:rPr>
      </w:pPr>
      <w:r w:rsidRPr="002A13E2">
        <w:rPr>
          <w:rFonts w:ascii="Century Gothic" w:hAnsi="Century Gothic" w:cs="Calibri"/>
          <w:bCs/>
          <w:sz w:val="24"/>
          <w:szCs w:val="24"/>
        </w:rPr>
        <w:t>The government is providing funding of over £</w:t>
      </w:r>
      <w:r w:rsidR="00D31F78">
        <w:rPr>
          <w:rFonts w:ascii="Century Gothic" w:hAnsi="Century Gothic" w:cs="Calibri"/>
          <w:bCs/>
          <w:sz w:val="24"/>
          <w:szCs w:val="24"/>
        </w:rPr>
        <w:t>320</w:t>
      </w:r>
      <w:r w:rsidRPr="002A13E2">
        <w:rPr>
          <w:rFonts w:ascii="Century Gothic" w:hAnsi="Century Gothic" w:cs="Calibri"/>
          <w:bCs/>
          <w:sz w:val="24"/>
          <w:szCs w:val="24"/>
        </w:rPr>
        <w:t xml:space="preserve"> million per an</w:t>
      </w:r>
      <w:r w:rsidR="00E85A43" w:rsidRPr="002A13E2">
        <w:rPr>
          <w:rFonts w:ascii="Century Gothic" w:hAnsi="Century Gothic" w:cs="Calibri"/>
          <w:bCs/>
          <w:sz w:val="24"/>
          <w:szCs w:val="24"/>
        </w:rPr>
        <w:t>num for academic years 2013-2020</w:t>
      </w:r>
      <w:r w:rsidRPr="002A13E2">
        <w:rPr>
          <w:rFonts w:ascii="Century Gothic" w:hAnsi="Century Gothic" w:cs="Calibri"/>
          <w:bCs/>
          <w:sz w:val="24"/>
          <w:szCs w:val="24"/>
        </w:rPr>
        <w:t xml:space="preserve"> to provide new, substantial primary school sport funding. This funding is being jointly provided by the Departments for educatio</w:t>
      </w:r>
      <w:r w:rsidR="00E85A43" w:rsidRPr="002A13E2">
        <w:rPr>
          <w:rFonts w:ascii="Century Gothic" w:hAnsi="Century Gothic" w:cs="Calibri"/>
          <w:bCs/>
          <w:sz w:val="24"/>
          <w:szCs w:val="24"/>
        </w:rPr>
        <w:t>n, Hea</w:t>
      </w:r>
      <w:r w:rsidRPr="002A13E2">
        <w:rPr>
          <w:rFonts w:ascii="Century Gothic" w:hAnsi="Century Gothic" w:cs="Calibri"/>
          <w:bCs/>
          <w:sz w:val="24"/>
          <w:szCs w:val="24"/>
        </w:rPr>
        <w:t>lth and Culture, Media and Sport and will see money going directly to primary school head</w:t>
      </w:r>
      <w:r w:rsidR="00E85A43" w:rsidRPr="002A13E2">
        <w:rPr>
          <w:rFonts w:ascii="Century Gothic" w:hAnsi="Century Gothic" w:cs="Calibri"/>
          <w:bCs/>
          <w:sz w:val="24"/>
          <w:szCs w:val="24"/>
        </w:rPr>
        <w:t xml:space="preserve"> </w:t>
      </w:r>
      <w:r w:rsidRPr="002A13E2">
        <w:rPr>
          <w:rFonts w:ascii="Century Gothic" w:hAnsi="Century Gothic" w:cs="Calibri"/>
          <w:bCs/>
          <w:sz w:val="24"/>
          <w:szCs w:val="24"/>
        </w:rPr>
        <w:t>teachers to spend on improving the quality of sport and PE for all their children.</w:t>
      </w:r>
    </w:p>
    <w:p w14:paraId="399659AB" w14:textId="09D5F444" w:rsidR="00292D69" w:rsidRPr="002A13E2" w:rsidRDefault="00292D69" w:rsidP="00EF4A27">
      <w:pPr>
        <w:autoSpaceDE w:val="0"/>
        <w:autoSpaceDN w:val="0"/>
        <w:adjustRightInd w:val="0"/>
        <w:spacing w:after="0" w:line="240" w:lineRule="auto"/>
        <w:rPr>
          <w:rFonts w:ascii="Century Gothic" w:hAnsi="Century Gothic" w:cs="Calibri"/>
          <w:bCs/>
          <w:sz w:val="24"/>
          <w:szCs w:val="24"/>
        </w:rPr>
      </w:pPr>
      <w:r w:rsidRPr="002A13E2">
        <w:rPr>
          <w:rFonts w:ascii="Century Gothic" w:hAnsi="Century Gothic" w:cs="Calibri"/>
          <w:bCs/>
          <w:sz w:val="24"/>
          <w:szCs w:val="24"/>
        </w:rPr>
        <w:t>The sport funding c</w:t>
      </w:r>
      <w:r w:rsidR="00E85A43" w:rsidRPr="002A13E2">
        <w:rPr>
          <w:rFonts w:ascii="Century Gothic" w:hAnsi="Century Gothic" w:cs="Calibri"/>
          <w:bCs/>
          <w:sz w:val="24"/>
          <w:szCs w:val="24"/>
        </w:rPr>
        <w:t>an only be spent on sport and PE</w:t>
      </w:r>
      <w:r w:rsidRPr="002A13E2">
        <w:rPr>
          <w:rFonts w:ascii="Century Gothic" w:hAnsi="Century Gothic" w:cs="Calibri"/>
          <w:bCs/>
          <w:sz w:val="24"/>
          <w:szCs w:val="24"/>
        </w:rPr>
        <w:t xml:space="preserve"> provision in schools.</w:t>
      </w:r>
    </w:p>
    <w:p w14:paraId="4867FF00" w14:textId="77777777" w:rsidR="00292D69" w:rsidRPr="002A13E2" w:rsidRDefault="00292D69" w:rsidP="00EF4A27">
      <w:pPr>
        <w:autoSpaceDE w:val="0"/>
        <w:autoSpaceDN w:val="0"/>
        <w:adjustRightInd w:val="0"/>
        <w:spacing w:after="0" w:line="240" w:lineRule="auto"/>
        <w:rPr>
          <w:rFonts w:ascii="Century Gothic" w:hAnsi="Century Gothic" w:cs="Calibri"/>
          <w:b/>
          <w:bCs/>
          <w:sz w:val="24"/>
          <w:szCs w:val="24"/>
        </w:rPr>
      </w:pPr>
    </w:p>
    <w:p w14:paraId="58AE8AA0" w14:textId="63046890" w:rsidR="00292D69" w:rsidRPr="002A13E2" w:rsidRDefault="00292D69" w:rsidP="00EF4A27">
      <w:pPr>
        <w:autoSpaceDE w:val="0"/>
        <w:autoSpaceDN w:val="0"/>
        <w:adjustRightInd w:val="0"/>
        <w:spacing w:after="0" w:line="240" w:lineRule="auto"/>
        <w:rPr>
          <w:rFonts w:ascii="Century Gothic" w:hAnsi="Century Gothic" w:cs="Calibri"/>
          <w:b/>
          <w:bCs/>
          <w:sz w:val="24"/>
          <w:szCs w:val="24"/>
        </w:rPr>
      </w:pPr>
      <w:r w:rsidRPr="002A13E2">
        <w:rPr>
          <w:rFonts w:ascii="Century Gothic" w:hAnsi="Century Gothic" w:cs="Calibri"/>
          <w:b/>
          <w:bCs/>
          <w:sz w:val="24"/>
          <w:szCs w:val="24"/>
        </w:rPr>
        <w:t>Purpose of funding</w:t>
      </w:r>
    </w:p>
    <w:p w14:paraId="3B08FDFB" w14:textId="3ED05643" w:rsidR="00292D69" w:rsidRPr="002A13E2" w:rsidRDefault="00954961" w:rsidP="00EF4A27">
      <w:pPr>
        <w:autoSpaceDE w:val="0"/>
        <w:autoSpaceDN w:val="0"/>
        <w:adjustRightInd w:val="0"/>
        <w:spacing w:after="0" w:line="240" w:lineRule="auto"/>
        <w:rPr>
          <w:rFonts w:ascii="Century Gothic" w:hAnsi="Century Gothic" w:cs="Calibri"/>
          <w:bCs/>
          <w:sz w:val="24"/>
          <w:szCs w:val="24"/>
        </w:rPr>
      </w:pPr>
      <w:r w:rsidRPr="002A13E2">
        <w:rPr>
          <w:rFonts w:ascii="Century Gothic" w:hAnsi="Century Gothic" w:cs="Calibri"/>
          <w:bCs/>
          <w:sz w:val="24"/>
          <w:szCs w:val="24"/>
        </w:rPr>
        <w:t xml:space="preserve">Schools </w:t>
      </w:r>
      <w:r w:rsidR="00292D69" w:rsidRPr="002A13E2">
        <w:rPr>
          <w:rFonts w:ascii="Century Gothic" w:hAnsi="Century Gothic" w:cs="Calibri"/>
          <w:bCs/>
          <w:sz w:val="24"/>
          <w:szCs w:val="24"/>
        </w:rPr>
        <w:t>have to spend the sport funding on improving provision</w:t>
      </w:r>
      <w:r w:rsidR="00E85A43" w:rsidRPr="002A13E2">
        <w:rPr>
          <w:rFonts w:ascii="Century Gothic" w:hAnsi="Century Gothic" w:cs="Calibri"/>
          <w:bCs/>
          <w:sz w:val="24"/>
          <w:szCs w:val="24"/>
        </w:rPr>
        <w:t xml:space="preserve"> of PE and sport but they will have the freedom to choose how they do this.</w:t>
      </w:r>
    </w:p>
    <w:p w14:paraId="12E7D5CE" w14:textId="77777777" w:rsidR="00E85A43" w:rsidRPr="002A13E2" w:rsidRDefault="00E85A43" w:rsidP="00EF4A27">
      <w:pPr>
        <w:autoSpaceDE w:val="0"/>
        <w:autoSpaceDN w:val="0"/>
        <w:adjustRightInd w:val="0"/>
        <w:spacing w:after="0" w:line="240" w:lineRule="auto"/>
        <w:rPr>
          <w:rFonts w:ascii="Century Gothic" w:hAnsi="Century Gothic" w:cs="Calibri"/>
          <w:b/>
          <w:bCs/>
          <w:sz w:val="24"/>
          <w:szCs w:val="24"/>
        </w:rPr>
      </w:pPr>
    </w:p>
    <w:p w14:paraId="1918BB11" w14:textId="2048D32C" w:rsidR="00272DF7" w:rsidRPr="002A13E2" w:rsidRDefault="00954961" w:rsidP="0090505A">
      <w:pPr>
        <w:rPr>
          <w:rFonts w:ascii="Century Gothic" w:eastAsia="Times New Roman" w:hAnsi="Century Gothic" w:cs="Times New Roman"/>
          <w:b/>
          <w:bCs/>
          <w:color w:val="000000"/>
          <w:sz w:val="24"/>
          <w:szCs w:val="24"/>
          <w:lang w:eastAsia="en-GB"/>
        </w:rPr>
      </w:pPr>
      <w:r w:rsidRPr="002A13E2">
        <w:rPr>
          <w:rFonts w:ascii="Century Gothic" w:hAnsi="Century Gothic"/>
          <w:sz w:val="24"/>
          <w:szCs w:val="24"/>
        </w:rPr>
        <w:t>The v</w:t>
      </w:r>
      <w:r w:rsidR="00272DF7" w:rsidRPr="002A13E2">
        <w:rPr>
          <w:rFonts w:ascii="Century Gothic" w:hAnsi="Century Gothic"/>
          <w:sz w:val="24"/>
          <w:szCs w:val="24"/>
        </w:rPr>
        <w:t>ision for the Primary PE and Sport Premium</w:t>
      </w:r>
      <w:r w:rsidR="0090505A" w:rsidRPr="002A13E2">
        <w:rPr>
          <w:rFonts w:ascii="Century Gothic" w:eastAsia="Times New Roman" w:hAnsi="Century Gothic" w:cs="Times New Roman"/>
          <w:b/>
          <w:bCs/>
          <w:color w:val="000000"/>
          <w:sz w:val="24"/>
          <w:szCs w:val="24"/>
          <w:lang w:eastAsia="en-GB"/>
        </w:rPr>
        <w:t xml:space="preserve">: </w:t>
      </w:r>
      <w:r w:rsidR="00272DF7" w:rsidRPr="002A13E2">
        <w:rPr>
          <w:rFonts w:ascii="Century Gothic" w:eastAsia="Times New Roman" w:hAnsi="Century Gothic" w:cs="Times New Roman"/>
          <w:b/>
          <w:bCs/>
          <w:color w:val="000000"/>
          <w:sz w:val="24"/>
          <w:szCs w:val="24"/>
          <w:lang w:eastAsia="en-GB"/>
        </w:rPr>
        <w:t xml:space="preserve">ALL </w:t>
      </w:r>
      <w:r w:rsidR="00272DF7" w:rsidRPr="002A13E2">
        <w:rPr>
          <w:rFonts w:ascii="Century Gothic" w:eastAsia="Times New Roman" w:hAnsi="Century Gothic" w:cs="Times New Roman"/>
          <w:color w:val="000000"/>
          <w:sz w:val="24"/>
          <w:szCs w:val="24"/>
          <w:lang w:eastAsia="en-GB"/>
        </w:rPr>
        <w:t xml:space="preserve">pupils leaving primary school </w:t>
      </w:r>
      <w:r w:rsidR="00272DF7" w:rsidRPr="002A13E2">
        <w:rPr>
          <w:rFonts w:ascii="Century Gothic" w:eastAsia="Times New Roman" w:hAnsi="Century Gothic" w:cs="Times New Roman"/>
          <w:b/>
          <w:bCs/>
          <w:color w:val="000000"/>
          <w:sz w:val="24"/>
          <w:szCs w:val="24"/>
          <w:lang w:eastAsia="en-GB"/>
        </w:rPr>
        <w:t>physically literate</w:t>
      </w:r>
      <w:r w:rsidR="00272DF7" w:rsidRPr="002A13E2">
        <w:rPr>
          <w:rFonts w:ascii="Century Gothic" w:eastAsia="Times New Roman" w:hAnsi="Century Gothic" w:cs="Times New Roman"/>
          <w:color w:val="000000"/>
          <w:sz w:val="24"/>
          <w:szCs w:val="24"/>
          <w:lang w:eastAsia="en-GB"/>
        </w:rPr>
        <w:t xml:space="preserve"> and with the </w:t>
      </w:r>
      <w:r w:rsidR="00272DF7" w:rsidRPr="002A13E2">
        <w:rPr>
          <w:rFonts w:ascii="Century Gothic" w:eastAsia="Times New Roman" w:hAnsi="Century Gothic" w:cs="Times New Roman"/>
          <w:b/>
          <w:bCs/>
          <w:color w:val="000000"/>
          <w:sz w:val="24"/>
          <w:szCs w:val="24"/>
          <w:lang w:eastAsia="en-GB"/>
        </w:rPr>
        <w:t>knowledge, skills and motivation</w:t>
      </w:r>
      <w:r w:rsidR="00272DF7" w:rsidRPr="002A13E2">
        <w:rPr>
          <w:rFonts w:ascii="Century Gothic" w:eastAsia="Times New Roman" w:hAnsi="Century Gothic" w:cs="Times New Roman"/>
          <w:color w:val="000000"/>
          <w:sz w:val="24"/>
          <w:szCs w:val="24"/>
          <w:lang w:eastAsia="en-GB"/>
        </w:rPr>
        <w:t xml:space="preserve"> necessary to equip them for a </w:t>
      </w:r>
      <w:r w:rsidR="00272DF7" w:rsidRPr="002A13E2">
        <w:rPr>
          <w:rFonts w:ascii="Century Gothic" w:eastAsia="Times New Roman" w:hAnsi="Century Gothic" w:cs="Times New Roman"/>
          <w:b/>
          <w:bCs/>
          <w:color w:val="000000"/>
          <w:sz w:val="24"/>
          <w:szCs w:val="24"/>
          <w:lang w:eastAsia="en-GB"/>
        </w:rPr>
        <w:t xml:space="preserve">healthy, active lifestyle </w:t>
      </w:r>
      <w:r w:rsidR="00272DF7" w:rsidRPr="002A13E2">
        <w:rPr>
          <w:rFonts w:ascii="Century Gothic" w:eastAsia="Times New Roman" w:hAnsi="Century Gothic" w:cs="Times New Roman"/>
          <w:color w:val="000000"/>
          <w:sz w:val="24"/>
          <w:szCs w:val="24"/>
          <w:lang w:eastAsia="en-GB"/>
        </w:rPr>
        <w:t xml:space="preserve">and </w:t>
      </w:r>
      <w:r w:rsidR="00272DF7" w:rsidRPr="002A13E2">
        <w:rPr>
          <w:rFonts w:ascii="Century Gothic" w:eastAsia="Times New Roman" w:hAnsi="Century Gothic" w:cs="Times New Roman"/>
          <w:b/>
          <w:bCs/>
          <w:color w:val="000000"/>
          <w:sz w:val="24"/>
          <w:szCs w:val="24"/>
          <w:lang w:eastAsia="en-GB"/>
        </w:rPr>
        <w:t xml:space="preserve">lifelong participation </w:t>
      </w:r>
      <w:r w:rsidR="00272DF7" w:rsidRPr="002A13E2">
        <w:rPr>
          <w:rFonts w:ascii="Century Gothic" w:eastAsia="Times New Roman" w:hAnsi="Century Gothic" w:cs="Times New Roman"/>
          <w:color w:val="000000"/>
          <w:sz w:val="24"/>
          <w:szCs w:val="24"/>
          <w:lang w:eastAsia="en-GB"/>
        </w:rPr>
        <w:t>in physical activity and sport</w:t>
      </w:r>
    </w:p>
    <w:p w14:paraId="58656ABC" w14:textId="5BB42A53" w:rsidR="00272DF7" w:rsidRPr="002A13E2" w:rsidRDefault="00272DF7" w:rsidP="00272DF7">
      <w:pPr>
        <w:spacing w:before="86" w:line="276" w:lineRule="auto"/>
        <w:rPr>
          <w:rFonts w:ascii="Century Gothic" w:hAnsi="Century Gothic"/>
          <w:bCs/>
          <w:color w:val="000000"/>
          <w:sz w:val="24"/>
          <w:szCs w:val="24"/>
          <w:lang w:eastAsia="en-GB"/>
        </w:rPr>
      </w:pPr>
      <w:r w:rsidRPr="002A13E2">
        <w:rPr>
          <w:rFonts w:ascii="Century Gothic" w:hAnsi="Century Gothic"/>
          <w:bCs/>
          <w:color w:val="000000"/>
          <w:sz w:val="24"/>
          <w:szCs w:val="24"/>
          <w:lang w:eastAsia="en-GB"/>
        </w:rPr>
        <w:t xml:space="preserve">The funding has been provided to ensure impact against the following </w:t>
      </w:r>
      <w:r w:rsidRPr="002A13E2">
        <w:rPr>
          <w:rFonts w:ascii="Century Gothic" w:hAnsi="Century Gothic"/>
          <w:b/>
          <w:bCs/>
          <w:sz w:val="24"/>
          <w:szCs w:val="24"/>
          <w:lang w:eastAsia="en-GB"/>
        </w:rPr>
        <w:t xml:space="preserve">OBJECTIVE: </w:t>
      </w:r>
      <w:r w:rsidRPr="002A13E2">
        <w:rPr>
          <w:rFonts w:ascii="Century Gothic" w:hAnsi="Century Gothic"/>
          <w:sz w:val="24"/>
          <w:szCs w:val="24"/>
          <w:lang w:eastAsia="en-GB"/>
        </w:rPr>
        <w:t xml:space="preserve">To achieve </w:t>
      </w:r>
      <w:r w:rsidRPr="002A13E2">
        <w:rPr>
          <w:rFonts w:ascii="Century Gothic" w:hAnsi="Century Gothic"/>
          <w:sz w:val="24"/>
          <w:szCs w:val="24"/>
          <w:u w:val="single"/>
          <w:lang w:eastAsia="en-GB"/>
        </w:rPr>
        <w:t>self-sustaining improvement</w:t>
      </w:r>
      <w:r w:rsidRPr="002A13E2">
        <w:rPr>
          <w:rFonts w:ascii="Century Gothic" w:hAnsi="Century Gothic"/>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2A13E2">
        <w:rPr>
          <w:rFonts w:ascii="Century Gothic" w:hAnsi="Century Gothic"/>
          <w:sz w:val="24"/>
          <w:szCs w:val="24"/>
          <w:lang w:eastAsia="en-GB"/>
        </w:rPr>
        <w:tab/>
      </w:r>
      <w:r w:rsidRPr="002A13E2">
        <w:rPr>
          <w:rFonts w:ascii="Century Gothic" w:hAnsi="Century Gothic"/>
          <w:bCs/>
          <w:color w:val="000000"/>
          <w:sz w:val="24"/>
          <w:szCs w:val="24"/>
          <w:lang w:eastAsia="en-GB"/>
        </w:rPr>
        <w:br/>
      </w:r>
      <w:r w:rsidRPr="002A13E2">
        <w:rPr>
          <w:rFonts w:ascii="Century Gothic" w:hAnsi="Century Gothic"/>
          <w:bCs/>
          <w:color w:val="000000"/>
          <w:sz w:val="24"/>
          <w:szCs w:val="24"/>
          <w:lang w:eastAsia="en-GB"/>
        </w:rPr>
        <w:br/>
      </w:r>
      <w:r w:rsidRPr="002A13E2">
        <w:rPr>
          <w:rFonts w:ascii="Century Gothic" w:hAnsi="Century Gothic"/>
          <w:b/>
          <w:sz w:val="24"/>
          <w:szCs w:val="24"/>
          <w:lang w:eastAsia="en-GB"/>
        </w:rPr>
        <w:t>It is expected that schools will see an improvement against the following 5 key indicators:</w:t>
      </w:r>
    </w:p>
    <w:p w14:paraId="2EADBB9B" w14:textId="7D84300C" w:rsidR="007A71B4" w:rsidRPr="002A13E2" w:rsidRDefault="007A71B4" w:rsidP="007A71B4">
      <w:pPr>
        <w:spacing w:after="75" w:line="240" w:lineRule="auto"/>
        <w:rPr>
          <w:rFonts w:ascii="Century Gothic" w:eastAsia="Times New Roman" w:hAnsi="Century Gothic" w:cs="Arial"/>
          <w:b/>
          <w:color w:val="F537DA"/>
          <w:sz w:val="20"/>
          <w:szCs w:val="20"/>
          <w:lang w:eastAsia="en-GB"/>
        </w:rPr>
      </w:pPr>
      <w:r w:rsidRPr="002A13E2">
        <w:rPr>
          <w:rFonts w:ascii="Century Gothic" w:eastAsia="Times New Roman" w:hAnsi="Century Gothic" w:cs="Arial"/>
          <w:b/>
          <w:color w:val="F537DA"/>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5A02FF40" w14:textId="77777777" w:rsidR="007A71B4" w:rsidRPr="002A13E2" w:rsidRDefault="007A71B4" w:rsidP="007A71B4">
      <w:pPr>
        <w:spacing w:after="75" w:line="240" w:lineRule="auto"/>
        <w:rPr>
          <w:rFonts w:ascii="Century Gothic" w:eastAsia="Times New Roman" w:hAnsi="Century Gothic" w:cs="Arial"/>
          <w:b/>
          <w:color w:val="8943BD"/>
          <w:sz w:val="20"/>
          <w:szCs w:val="20"/>
          <w:lang w:eastAsia="en-GB"/>
        </w:rPr>
      </w:pPr>
      <w:r w:rsidRPr="002A13E2">
        <w:rPr>
          <w:rFonts w:ascii="Century Gothic" w:eastAsia="Times New Roman" w:hAnsi="Century Gothic" w:cs="Arial"/>
          <w:b/>
          <w:color w:val="8943BD"/>
          <w:sz w:val="20"/>
          <w:szCs w:val="20"/>
          <w:lang w:eastAsia="en-GB"/>
        </w:rPr>
        <w:t>Key Indicator 2: the profile of PE and sport is raised across the school as a tool for whole-school improvement</w:t>
      </w:r>
    </w:p>
    <w:p w14:paraId="40072134" w14:textId="77777777" w:rsidR="007A71B4" w:rsidRPr="002A13E2" w:rsidRDefault="007A71B4" w:rsidP="007A71B4">
      <w:pPr>
        <w:spacing w:after="75" w:line="240" w:lineRule="auto"/>
        <w:rPr>
          <w:rFonts w:ascii="Century Gothic" w:eastAsia="Times New Roman" w:hAnsi="Century Gothic" w:cs="Arial"/>
          <w:b/>
          <w:color w:val="FFC000"/>
          <w:sz w:val="20"/>
          <w:szCs w:val="20"/>
          <w:lang w:eastAsia="en-GB"/>
        </w:rPr>
      </w:pPr>
      <w:r w:rsidRPr="002A13E2">
        <w:rPr>
          <w:rFonts w:ascii="Century Gothic" w:eastAsia="Times New Roman" w:hAnsi="Century Gothic" w:cs="Arial"/>
          <w:b/>
          <w:color w:val="FFC000"/>
          <w:sz w:val="20"/>
          <w:szCs w:val="20"/>
          <w:lang w:eastAsia="en-GB"/>
        </w:rPr>
        <w:t>Key Indicator 3: increased confidence, knowledge and skills of all staff in teaching PE and sport</w:t>
      </w:r>
    </w:p>
    <w:p w14:paraId="6C919165" w14:textId="77777777" w:rsidR="007A71B4" w:rsidRPr="002A13E2" w:rsidRDefault="007A71B4" w:rsidP="007A71B4">
      <w:pPr>
        <w:spacing w:after="75" w:line="240" w:lineRule="auto"/>
        <w:rPr>
          <w:rFonts w:ascii="Century Gothic" w:eastAsia="Times New Roman" w:hAnsi="Century Gothic" w:cs="Arial"/>
          <w:b/>
          <w:color w:val="92D050"/>
          <w:sz w:val="20"/>
          <w:szCs w:val="20"/>
          <w:lang w:eastAsia="en-GB"/>
        </w:rPr>
      </w:pPr>
      <w:r w:rsidRPr="002A13E2">
        <w:rPr>
          <w:rFonts w:ascii="Century Gothic" w:eastAsia="Times New Roman" w:hAnsi="Century Gothic" w:cs="Arial"/>
          <w:b/>
          <w:color w:val="92D050"/>
          <w:sz w:val="20"/>
          <w:szCs w:val="20"/>
          <w:lang w:eastAsia="en-GB"/>
        </w:rPr>
        <w:t>Key Indicator 4: broader experience of a range of sports and activities offered to all pupils</w:t>
      </w:r>
    </w:p>
    <w:p w14:paraId="2783B0CD" w14:textId="77777777" w:rsidR="007A71B4" w:rsidRPr="002A13E2" w:rsidRDefault="007A71B4" w:rsidP="007A71B4">
      <w:pPr>
        <w:spacing w:after="75" w:line="240" w:lineRule="auto"/>
        <w:rPr>
          <w:rFonts w:ascii="Century Gothic" w:eastAsia="Times New Roman" w:hAnsi="Century Gothic" w:cs="Arial"/>
          <w:b/>
          <w:color w:val="00B0F0"/>
          <w:sz w:val="20"/>
          <w:szCs w:val="20"/>
          <w:lang w:eastAsia="en-GB"/>
        </w:rPr>
      </w:pPr>
      <w:r w:rsidRPr="002A13E2">
        <w:rPr>
          <w:rFonts w:ascii="Century Gothic" w:eastAsia="Times New Roman" w:hAnsi="Century Gothic" w:cs="Arial"/>
          <w:b/>
          <w:color w:val="00B0F0"/>
          <w:sz w:val="20"/>
          <w:szCs w:val="20"/>
          <w:lang w:eastAsia="en-GB"/>
        </w:rPr>
        <w:t>Key Indicator 5: increased participation in competitive sport</w:t>
      </w:r>
    </w:p>
    <w:p w14:paraId="092713C3" w14:textId="693AC19F" w:rsidR="00954961" w:rsidRPr="002A13E2" w:rsidRDefault="00954961" w:rsidP="00EF4A27">
      <w:pPr>
        <w:autoSpaceDE w:val="0"/>
        <w:autoSpaceDN w:val="0"/>
        <w:adjustRightInd w:val="0"/>
        <w:spacing w:after="0" w:line="240" w:lineRule="auto"/>
        <w:rPr>
          <w:rFonts w:ascii="Century Gothic" w:hAnsi="Century Gothic" w:cs="Calibri"/>
          <w:b/>
          <w:bCs/>
          <w:sz w:val="24"/>
          <w:szCs w:val="24"/>
        </w:rPr>
      </w:pPr>
    </w:p>
    <w:p w14:paraId="29F5E99C" w14:textId="55F33CBB" w:rsidR="00783282" w:rsidRDefault="002E6546" w:rsidP="00737B0C">
      <w:pPr>
        <w:autoSpaceDE w:val="0"/>
        <w:autoSpaceDN w:val="0"/>
        <w:adjustRightInd w:val="0"/>
        <w:spacing w:after="0" w:line="240" w:lineRule="auto"/>
        <w:rPr>
          <w:rFonts w:ascii="Century Gothic" w:hAnsi="Century Gothic" w:cs="Calibri"/>
          <w:bCs/>
          <w:sz w:val="24"/>
          <w:szCs w:val="24"/>
        </w:rPr>
      </w:pPr>
      <w:r>
        <w:rPr>
          <w:rFonts w:ascii="Century Gothic" w:hAnsi="Century Gothic" w:cs="Calibri"/>
          <w:bCs/>
          <w:sz w:val="24"/>
          <w:szCs w:val="24"/>
        </w:rPr>
        <w:t>Here at the Dilhorne Endowed</w:t>
      </w:r>
      <w:r w:rsidR="0074167B">
        <w:rPr>
          <w:rFonts w:ascii="Century Gothic" w:hAnsi="Century Gothic" w:cs="Calibri"/>
          <w:bCs/>
          <w:sz w:val="24"/>
          <w:szCs w:val="24"/>
        </w:rPr>
        <w:t xml:space="preserve"> C.E.(A)</w:t>
      </w:r>
      <w:r w:rsidR="00B92CC1" w:rsidRPr="002A13E2">
        <w:rPr>
          <w:rFonts w:ascii="Century Gothic" w:hAnsi="Century Gothic" w:cs="Calibri"/>
          <w:bCs/>
          <w:sz w:val="24"/>
          <w:szCs w:val="24"/>
        </w:rPr>
        <w:t xml:space="preserve"> Primary School we value the di</w:t>
      </w:r>
      <w:r w:rsidR="00E03691">
        <w:rPr>
          <w:rFonts w:ascii="Century Gothic" w:hAnsi="Century Gothic" w:cs="Calibri"/>
          <w:bCs/>
          <w:sz w:val="24"/>
          <w:szCs w:val="24"/>
        </w:rPr>
        <w:t xml:space="preserve">fference physical education, </w:t>
      </w:r>
      <w:r w:rsidR="00B92CC1" w:rsidRPr="002A13E2">
        <w:rPr>
          <w:rFonts w:ascii="Century Gothic" w:hAnsi="Century Gothic" w:cs="Calibri"/>
          <w:bCs/>
          <w:sz w:val="24"/>
          <w:szCs w:val="24"/>
        </w:rPr>
        <w:t>sport</w:t>
      </w:r>
      <w:r w:rsidR="00E03691">
        <w:rPr>
          <w:rFonts w:ascii="Century Gothic" w:hAnsi="Century Gothic" w:cs="Calibri"/>
          <w:bCs/>
          <w:sz w:val="24"/>
          <w:szCs w:val="24"/>
        </w:rPr>
        <w:t xml:space="preserve"> and outdoor learning opportunities</w:t>
      </w:r>
      <w:r w:rsidR="00B92CC1" w:rsidRPr="002A13E2">
        <w:rPr>
          <w:rFonts w:ascii="Century Gothic" w:hAnsi="Century Gothic" w:cs="Calibri"/>
          <w:bCs/>
          <w:sz w:val="24"/>
          <w:szCs w:val="24"/>
        </w:rPr>
        <w:t xml:space="preserve"> can have on children’s lives and we work hard to </w:t>
      </w:r>
      <w:r w:rsidR="00E03691">
        <w:rPr>
          <w:rFonts w:ascii="Century Gothic" w:hAnsi="Century Gothic" w:cs="Calibri"/>
          <w:bCs/>
          <w:sz w:val="24"/>
          <w:szCs w:val="24"/>
        </w:rPr>
        <w:t xml:space="preserve">include all of these aspects within our curriculum. We have as part of previous years funding enhanced our facilities including outdoor learning spaces and the beginnings of what we hope will become a farm school. </w:t>
      </w:r>
    </w:p>
    <w:p w14:paraId="7EFB172E" w14:textId="77777777" w:rsidR="00A670A8" w:rsidRPr="00737B0C" w:rsidRDefault="00A670A8" w:rsidP="00737B0C">
      <w:pPr>
        <w:autoSpaceDE w:val="0"/>
        <w:autoSpaceDN w:val="0"/>
        <w:adjustRightInd w:val="0"/>
        <w:spacing w:after="0" w:line="240" w:lineRule="auto"/>
        <w:rPr>
          <w:rFonts w:ascii="Century Gothic" w:hAnsi="Century Gothic" w:cs="Calibri"/>
          <w:bCs/>
          <w:sz w:val="24"/>
          <w:szCs w:val="24"/>
        </w:rPr>
      </w:pPr>
    </w:p>
    <w:p w14:paraId="2077A517" w14:textId="47F7EE90" w:rsidR="00080EF4" w:rsidRDefault="009F4204">
      <w:pPr>
        <w:rPr>
          <w:rFonts w:ascii="Century Gothic" w:hAnsi="Century Gothic" w:cs="Arial"/>
          <w:b/>
          <w:sz w:val="24"/>
          <w:szCs w:val="24"/>
          <w:u w:val="single"/>
        </w:rPr>
      </w:pPr>
      <w:r w:rsidRPr="002A13E2">
        <w:rPr>
          <w:rFonts w:ascii="Century Gothic" w:hAnsi="Century Gothic" w:cs="Arial"/>
          <w:b/>
          <w:sz w:val="24"/>
          <w:szCs w:val="24"/>
          <w:u w:val="single"/>
        </w:rPr>
        <w:lastRenderedPageBreak/>
        <w:t>Amount of grant received</w:t>
      </w:r>
      <w:r w:rsidR="006B1D57" w:rsidRPr="002A13E2">
        <w:rPr>
          <w:rFonts w:ascii="Century Gothic" w:hAnsi="Century Gothic" w:cs="Arial"/>
          <w:b/>
          <w:sz w:val="24"/>
          <w:szCs w:val="24"/>
          <w:u w:val="single"/>
        </w:rPr>
        <w:t xml:space="preserve"> IN YEAR 201</w:t>
      </w:r>
      <w:r w:rsidR="0087788E">
        <w:rPr>
          <w:rFonts w:ascii="Century Gothic" w:hAnsi="Century Gothic" w:cs="Arial"/>
          <w:b/>
          <w:sz w:val="24"/>
          <w:szCs w:val="24"/>
          <w:u w:val="single"/>
        </w:rPr>
        <w:t>9</w:t>
      </w:r>
      <w:r w:rsidR="00C77A98">
        <w:rPr>
          <w:rFonts w:ascii="Century Gothic" w:hAnsi="Century Gothic" w:cs="Arial"/>
          <w:b/>
          <w:sz w:val="24"/>
          <w:szCs w:val="24"/>
          <w:u w:val="single"/>
        </w:rPr>
        <w:t>/</w:t>
      </w:r>
      <w:r w:rsidR="0087788E">
        <w:rPr>
          <w:rFonts w:ascii="Century Gothic" w:hAnsi="Century Gothic" w:cs="Arial"/>
          <w:b/>
          <w:sz w:val="24"/>
          <w:szCs w:val="24"/>
          <w:u w:val="single"/>
        </w:rPr>
        <w:t>20</w:t>
      </w:r>
      <w:r w:rsidRPr="002A13E2">
        <w:rPr>
          <w:rFonts w:ascii="Century Gothic" w:hAnsi="Century Gothic" w:cs="Arial"/>
          <w:b/>
          <w:sz w:val="24"/>
          <w:szCs w:val="24"/>
          <w:u w:val="single"/>
        </w:rPr>
        <w:t xml:space="preserve"> </w:t>
      </w:r>
      <w:r w:rsidR="00A670A8">
        <w:rPr>
          <w:rFonts w:ascii="Century Gothic" w:hAnsi="Century Gothic" w:cs="Arial"/>
          <w:b/>
          <w:sz w:val="24"/>
          <w:szCs w:val="24"/>
          <w:u w:val="single"/>
        </w:rPr>
        <w:t>£16,500</w:t>
      </w:r>
    </w:p>
    <w:p w14:paraId="4DBD0BE7" w14:textId="45D0189F" w:rsidR="0087788E" w:rsidRDefault="0087788E">
      <w:pPr>
        <w:rPr>
          <w:rFonts w:ascii="Century Gothic" w:hAnsi="Century Gothic" w:cs="Arial"/>
          <w:sz w:val="24"/>
          <w:szCs w:val="24"/>
        </w:rPr>
      </w:pPr>
      <w:r w:rsidRPr="00E76EDE">
        <w:rPr>
          <w:rFonts w:ascii="Century Gothic" w:hAnsi="Century Gothic" w:cs="Arial"/>
          <w:sz w:val="24"/>
          <w:szCs w:val="24"/>
        </w:rPr>
        <w:t>This year due to the situation with Covid-19 not all of the planned spend and subsequent impact has been able to take place. Therefore we will be carrying forward £_______ of funding into next year and have re-arranged the actions to carry forward into next year. The following table details the actions and spend we were able to complete and the impact we felt this made</w:t>
      </w:r>
    </w:p>
    <w:p w14:paraId="5B4D6201" w14:textId="77777777" w:rsidR="00F650AA" w:rsidRPr="00E76EDE" w:rsidRDefault="00F650AA">
      <w:pPr>
        <w:rPr>
          <w:rFonts w:ascii="Century Gothic" w:hAnsi="Century Gothic" w:cs="Arial"/>
          <w:b/>
          <w:sz w:val="28"/>
          <w:szCs w:val="28"/>
          <w:u w:val="single"/>
        </w:rPr>
      </w:pPr>
    </w:p>
    <w:tbl>
      <w:tblPr>
        <w:tblStyle w:val="TableGrid"/>
        <w:tblW w:w="15452" w:type="dxa"/>
        <w:tblInd w:w="-714" w:type="dxa"/>
        <w:tblLook w:val="04A0" w:firstRow="1" w:lastRow="0" w:firstColumn="1" w:lastColumn="0" w:noHBand="0" w:noVBand="1"/>
      </w:tblPr>
      <w:tblGrid>
        <w:gridCol w:w="4537"/>
        <w:gridCol w:w="1842"/>
        <w:gridCol w:w="6096"/>
        <w:gridCol w:w="2977"/>
      </w:tblGrid>
      <w:tr w:rsidR="00CF4E3B" w:rsidRPr="002A13E2" w14:paraId="6E7ED125" w14:textId="77777777" w:rsidTr="00893389">
        <w:trPr>
          <w:trHeight w:val="406"/>
        </w:trPr>
        <w:tc>
          <w:tcPr>
            <w:tcW w:w="4537" w:type="dxa"/>
          </w:tcPr>
          <w:p w14:paraId="46DDB493" w14:textId="77777777" w:rsidR="009F4204" w:rsidRPr="002A13E2" w:rsidRDefault="009F4204">
            <w:pPr>
              <w:rPr>
                <w:rFonts w:ascii="Century Gothic" w:hAnsi="Century Gothic" w:cs="Arial"/>
                <w:b/>
                <w:sz w:val="24"/>
                <w:szCs w:val="24"/>
              </w:rPr>
            </w:pPr>
            <w:r w:rsidRPr="002A13E2">
              <w:rPr>
                <w:rFonts w:ascii="Century Gothic" w:hAnsi="Century Gothic" w:cs="Arial"/>
                <w:b/>
                <w:sz w:val="24"/>
                <w:szCs w:val="24"/>
              </w:rPr>
              <w:t>Area of Focus</w:t>
            </w:r>
          </w:p>
        </w:tc>
        <w:tc>
          <w:tcPr>
            <w:tcW w:w="1842" w:type="dxa"/>
          </w:tcPr>
          <w:p w14:paraId="42654385" w14:textId="77777777" w:rsidR="009F4204" w:rsidRPr="002A13E2" w:rsidRDefault="009F4204">
            <w:pPr>
              <w:rPr>
                <w:rFonts w:ascii="Century Gothic" w:hAnsi="Century Gothic" w:cs="Arial"/>
                <w:b/>
                <w:sz w:val="24"/>
                <w:szCs w:val="24"/>
              </w:rPr>
            </w:pPr>
            <w:r w:rsidRPr="002A13E2">
              <w:rPr>
                <w:rFonts w:ascii="Century Gothic" w:hAnsi="Century Gothic" w:cs="Arial"/>
                <w:b/>
                <w:sz w:val="24"/>
                <w:szCs w:val="24"/>
              </w:rPr>
              <w:t>Amount spent</w:t>
            </w:r>
          </w:p>
        </w:tc>
        <w:tc>
          <w:tcPr>
            <w:tcW w:w="6096" w:type="dxa"/>
          </w:tcPr>
          <w:p w14:paraId="41DC102C" w14:textId="77777777" w:rsidR="009F4204" w:rsidRPr="002A13E2" w:rsidRDefault="009F4204">
            <w:pPr>
              <w:rPr>
                <w:rFonts w:ascii="Century Gothic" w:hAnsi="Century Gothic" w:cs="Arial"/>
                <w:b/>
                <w:sz w:val="24"/>
                <w:szCs w:val="24"/>
              </w:rPr>
            </w:pPr>
            <w:r w:rsidRPr="002A13E2">
              <w:rPr>
                <w:rFonts w:ascii="Century Gothic" w:hAnsi="Century Gothic" w:cs="Arial"/>
                <w:b/>
                <w:sz w:val="24"/>
                <w:szCs w:val="24"/>
              </w:rPr>
              <w:t>Impact</w:t>
            </w:r>
          </w:p>
        </w:tc>
        <w:tc>
          <w:tcPr>
            <w:tcW w:w="2977" w:type="dxa"/>
          </w:tcPr>
          <w:p w14:paraId="32652D12" w14:textId="77777777" w:rsidR="009F4204" w:rsidRPr="002A13E2" w:rsidRDefault="009F4204">
            <w:pPr>
              <w:rPr>
                <w:rFonts w:ascii="Century Gothic" w:hAnsi="Century Gothic" w:cs="Arial"/>
                <w:b/>
                <w:sz w:val="24"/>
                <w:szCs w:val="24"/>
              </w:rPr>
            </w:pPr>
            <w:r w:rsidRPr="002A13E2">
              <w:rPr>
                <w:rFonts w:ascii="Century Gothic" w:hAnsi="Century Gothic" w:cs="Arial"/>
                <w:b/>
                <w:sz w:val="24"/>
                <w:szCs w:val="24"/>
              </w:rPr>
              <w:t>Sustainability</w:t>
            </w:r>
          </w:p>
        </w:tc>
      </w:tr>
      <w:tr w:rsidR="00E163BC" w:rsidRPr="002A13E2" w14:paraId="16BF2EE0" w14:textId="77777777" w:rsidTr="00893389">
        <w:tc>
          <w:tcPr>
            <w:tcW w:w="4537" w:type="dxa"/>
          </w:tcPr>
          <w:p w14:paraId="2BF11F46" w14:textId="77777777" w:rsidR="00E163BC" w:rsidRPr="002A13E2" w:rsidRDefault="00E163BC" w:rsidP="00E163BC">
            <w:pPr>
              <w:rPr>
                <w:rFonts w:ascii="Century Gothic" w:hAnsi="Century Gothic" w:cs="Arial"/>
                <w:b/>
                <w:color w:val="4472C4"/>
              </w:rPr>
            </w:pPr>
            <w:r w:rsidRPr="002A13E2">
              <w:rPr>
                <w:rFonts w:ascii="Century Gothic" w:hAnsi="Century Gothic" w:cs="Arial"/>
              </w:rPr>
              <w:t xml:space="preserve"> </w:t>
            </w:r>
            <w:r w:rsidRPr="002A13E2">
              <w:rPr>
                <w:rFonts w:ascii="Century Gothic" w:hAnsi="Century Gothic" w:cs="Arial"/>
                <w:b/>
                <w:color w:val="4472C4"/>
              </w:rPr>
              <w:t>Curriculum</w:t>
            </w:r>
          </w:p>
          <w:p w14:paraId="5C4989EF" w14:textId="77777777" w:rsidR="00E163BC" w:rsidRPr="002A13E2" w:rsidRDefault="00E163BC" w:rsidP="00E163BC">
            <w:pPr>
              <w:rPr>
                <w:rFonts w:ascii="Century Gothic" w:hAnsi="Century Gothic" w:cs="Arial"/>
                <w:b/>
                <w:sz w:val="20"/>
                <w:szCs w:val="20"/>
              </w:rPr>
            </w:pPr>
          </w:p>
          <w:p w14:paraId="0C3D76EF" w14:textId="77777777" w:rsidR="00E163BC" w:rsidRPr="002A13E2" w:rsidRDefault="00E163BC" w:rsidP="00E163BC">
            <w:pPr>
              <w:rPr>
                <w:rFonts w:ascii="Century Gothic" w:hAnsi="Century Gothic" w:cs="Arial"/>
                <w:sz w:val="20"/>
                <w:szCs w:val="20"/>
              </w:rPr>
            </w:pPr>
            <w:r w:rsidRPr="002A13E2">
              <w:rPr>
                <w:rFonts w:ascii="Century Gothic" w:hAnsi="Century Gothic" w:cs="Arial"/>
                <w:sz w:val="20"/>
                <w:szCs w:val="20"/>
              </w:rPr>
              <w:t xml:space="preserve">To prioritise and meet the professional developments needs of staff members in Physical Education </w:t>
            </w:r>
          </w:p>
          <w:p w14:paraId="3805DABF" w14:textId="77777777" w:rsidR="00E163BC" w:rsidRPr="002A13E2" w:rsidRDefault="00E163BC" w:rsidP="00E163BC">
            <w:pPr>
              <w:rPr>
                <w:rFonts w:ascii="Century Gothic" w:hAnsi="Century Gothic" w:cs="Arial"/>
                <w:sz w:val="20"/>
                <w:szCs w:val="20"/>
              </w:rPr>
            </w:pPr>
          </w:p>
          <w:p w14:paraId="4E888750" w14:textId="7E2698C7" w:rsidR="00E163BC" w:rsidRPr="002A13E2" w:rsidRDefault="00E163BC" w:rsidP="00E163BC">
            <w:pPr>
              <w:rPr>
                <w:rFonts w:ascii="Century Gothic" w:hAnsi="Century Gothic" w:cs="Arial"/>
                <w:sz w:val="20"/>
                <w:szCs w:val="20"/>
              </w:rPr>
            </w:pPr>
            <w:r w:rsidRPr="002A13E2">
              <w:rPr>
                <w:rFonts w:ascii="Century Gothic" w:hAnsi="Century Gothic" w:cs="Arial"/>
                <w:sz w:val="20"/>
                <w:szCs w:val="20"/>
              </w:rPr>
              <w:t>To raise the profile of PE within the school</w:t>
            </w:r>
            <w:r w:rsidR="00B92CC1" w:rsidRPr="002A13E2">
              <w:rPr>
                <w:rFonts w:ascii="Century Gothic" w:hAnsi="Century Gothic" w:cs="Arial"/>
                <w:sz w:val="20"/>
                <w:szCs w:val="20"/>
              </w:rPr>
              <w:t xml:space="preserve"> by </w:t>
            </w:r>
            <w:r w:rsidR="00932C30" w:rsidRPr="002A13E2">
              <w:rPr>
                <w:rFonts w:ascii="Century Gothic" w:hAnsi="Century Gothic" w:cs="Arial"/>
                <w:sz w:val="20"/>
                <w:szCs w:val="20"/>
              </w:rPr>
              <w:t xml:space="preserve">engaging with key stakeholders and </w:t>
            </w:r>
            <w:r w:rsidR="0087788E">
              <w:rPr>
                <w:rFonts w:ascii="Century Gothic" w:hAnsi="Century Gothic" w:cs="Arial"/>
                <w:sz w:val="20"/>
                <w:szCs w:val="20"/>
              </w:rPr>
              <w:t xml:space="preserve">developing our </w:t>
            </w:r>
            <w:r w:rsidR="00932C30" w:rsidRPr="002A13E2">
              <w:rPr>
                <w:rFonts w:ascii="Century Gothic" w:hAnsi="Century Gothic" w:cs="Arial"/>
                <w:sz w:val="20"/>
                <w:szCs w:val="20"/>
              </w:rPr>
              <w:t>vision for PE</w:t>
            </w:r>
            <w:r w:rsidR="0087788E">
              <w:rPr>
                <w:rFonts w:ascii="Century Gothic" w:hAnsi="Century Gothic" w:cs="Arial"/>
                <w:sz w:val="20"/>
                <w:szCs w:val="20"/>
              </w:rPr>
              <w:t>, sport and health</w:t>
            </w:r>
            <w:r w:rsidR="00932C30" w:rsidRPr="002A13E2">
              <w:rPr>
                <w:rFonts w:ascii="Century Gothic" w:hAnsi="Century Gothic" w:cs="Arial"/>
                <w:sz w:val="20"/>
                <w:szCs w:val="20"/>
              </w:rPr>
              <w:t xml:space="preserve">. </w:t>
            </w:r>
          </w:p>
          <w:p w14:paraId="2FF82E51" w14:textId="77777777" w:rsidR="00E76EDE" w:rsidRPr="002A13E2" w:rsidRDefault="00E76EDE" w:rsidP="00E163BC">
            <w:pPr>
              <w:rPr>
                <w:rFonts w:ascii="Century Gothic" w:hAnsi="Century Gothic" w:cs="Arial"/>
                <w:sz w:val="20"/>
                <w:szCs w:val="20"/>
              </w:rPr>
            </w:pPr>
          </w:p>
          <w:p w14:paraId="5488A73C" w14:textId="77777777" w:rsidR="00E163BC" w:rsidRPr="002A13E2" w:rsidRDefault="00E163BC" w:rsidP="00E163BC">
            <w:pPr>
              <w:spacing w:after="75"/>
              <w:rPr>
                <w:rFonts w:ascii="Century Gothic" w:eastAsia="Times New Roman" w:hAnsi="Century Gothic" w:cs="Arial"/>
                <w:b/>
                <w:color w:val="F537DA"/>
                <w:sz w:val="20"/>
                <w:szCs w:val="20"/>
                <w:lang w:eastAsia="en-GB"/>
              </w:rPr>
            </w:pPr>
          </w:p>
          <w:p w14:paraId="2688EA4F" w14:textId="5F0BBDC5" w:rsidR="00E163BC" w:rsidRPr="002A13E2" w:rsidRDefault="002E4434" w:rsidP="00E163BC">
            <w:pPr>
              <w:spacing w:after="75"/>
              <w:rPr>
                <w:rFonts w:ascii="Century Gothic" w:eastAsia="Times New Roman" w:hAnsi="Century Gothic" w:cs="Arial"/>
                <w:b/>
                <w:color w:val="8943BD"/>
                <w:sz w:val="20"/>
                <w:szCs w:val="20"/>
                <w:lang w:eastAsia="en-GB"/>
              </w:rPr>
            </w:pPr>
            <w:r w:rsidRPr="002A13E2">
              <w:rPr>
                <w:rFonts w:ascii="Century Gothic" w:eastAsia="Times New Roman" w:hAnsi="Century Gothic" w:cs="Arial"/>
                <w:b/>
                <w:color w:val="8943BD"/>
                <w:sz w:val="20"/>
                <w:szCs w:val="20"/>
                <w:lang w:eastAsia="en-GB"/>
              </w:rPr>
              <w:t>Key Indicator 2</w:t>
            </w:r>
          </w:p>
          <w:p w14:paraId="41BD700A" w14:textId="11724E6C" w:rsidR="00E163BC" w:rsidRPr="002A13E2" w:rsidRDefault="002E4434" w:rsidP="00E163BC">
            <w:pPr>
              <w:spacing w:after="75"/>
              <w:rPr>
                <w:rFonts w:ascii="Century Gothic" w:eastAsia="Times New Roman" w:hAnsi="Century Gothic" w:cs="Arial"/>
                <w:b/>
                <w:color w:val="FFC000"/>
                <w:sz w:val="20"/>
                <w:szCs w:val="20"/>
                <w:lang w:eastAsia="en-GB"/>
              </w:rPr>
            </w:pPr>
            <w:r w:rsidRPr="002A13E2">
              <w:rPr>
                <w:rFonts w:ascii="Century Gothic" w:eastAsia="Times New Roman" w:hAnsi="Century Gothic" w:cs="Arial"/>
                <w:b/>
                <w:color w:val="FFC000"/>
                <w:sz w:val="20"/>
                <w:szCs w:val="20"/>
                <w:lang w:eastAsia="en-GB"/>
              </w:rPr>
              <w:t>Key Indicator 3</w:t>
            </w:r>
            <w:r w:rsidR="00E163BC" w:rsidRPr="002A13E2">
              <w:rPr>
                <w:rFonts w:ascii="Century Gothic" w:eastAsia="Times New Roman" w:hAnsi="Century Gothic" w:cs="Arial"/>
                <w:b/>
                <w:color w:val="FFC000"/>
                <w:sz w:val="20"/>
                <w:szCs w:val="20"/>
                <w:lang w:eastAsia="en-GB"/>
              </w:rPr>
              <w:t xml:space="preserve"> </w:t>
            </w:r>
          </w:p>
        </w:tc>
        <w:tc>
          <w:tcPr>
            <w:tcW w:w="1842" w:type="dxa"/>
          </w:tcPr>
          <w:p w14:paraId="629F2D8E" w14:textId="36ED9241" w:rsidR="00E163BC" w:rsidRPr="002A13E2" w:rsidRDefault="00E163BC" w:rsidP="00E163BC">
            <w:pPr>
              <w:rPr>
                <w:rFonts w:ascii="Century Gothic" w:hAnsi="Century Gothic" w:cs="Arial"/>
                <w:sz w:val="20"/>
                <w:szCs w:val="20"/>
              </w:rPr>
            </w:pPr>
          </w:p>
          <w:p w14:paraId="73FCD3D3" w14:textId="77777777" w:rsidR="00932C30" w:rsidRPr="002A13E2" w:rsidRDefault="00E163BC" w:rsidP="00B92CC1">
            <w:pPr>
              <w:rPr>
                <w:rFonts w:ascii="Century Gothic" w:hAnsi="Century Gothic" w:cs="Arial"/>
                <w:sz w:val="20"/>
                <w:szCs w:val="20"/>
              </w:rPr>
            </w:pPr>
            <w:r w:rsidRPr="002A13E2">
              <w:rPr>
                <w:rFonts w:ascii="Century Gothic" w:hAnsi="Century Gothic" w:cs="Arial"/>
                <w:sz w:val="20"/>
                <w:szCs w:val="20"/>
              </w:rPr>
              <w:t>£</w:t>
            </w:r>
            <w:r w:rsidR="00932C30" w:rsidRPr="002A13E2">
              <w:rPr>
                <w:rFonts w:ascii="Century Gothic" w:hAnsi="Century Gothic" w:cs="Arial"/>
                <w:sz w:val="20"/>
                <w:szCs w:val="20"/>
              </w:rPr>
              <w:t>2</w:t>
            </w:r>
            <w:r w:rsidR="00B92CC1" w:rsidRPr="002A13E2">
              <w:rPr>
                <w:rFonts w:ascii="Century Gothic" w:hAnsi="Century Gothic" w:cs="Arial"/>
                <w:sz w:val="20"/>
                <w:szCs w:val="20"/>
              </w:rPr>
              <w:t>980 sports coaches</w:t>
            </w:r>
            <w:r w:rsidR="00932C30" w:rsidRPr="002A13E2">
              <w:rPr>
                <w:rFonts w:ascii="Century Gothic" w:hAnsi="Century Gothic" w:cs="Arial"/>
                <w:sz w:val="20"/>
                <w:szCs w:val="20"/>
              </w:rPr>
              <w:t xml:space="preserve"> teaching alongside school staff.</w:t>
            </w:r>
          </w:p>
          <w:p w14:paraId="05D07E01" w14:textId="77777777" w:rsidR="00932C30" w:rsidRPr="002A13E2" w:rsidRDefault="00932C30" w:rsidP="00B92CC1">
            <w:pPr>
              <w:rPr>
                <w:rFonts w:ascii="Century Gothic" w:hAnsi="Century Gothic" w:cs="Arial"/>
                <w:sz w:val="20"/>
                <w:szCs w:val="20"/>
              </w:rPr>
            </w:pPr>
          </w:p>
          <w:p w14:paraId="179DCB13" w14:textId="45DEC438" w:rsidR="00932C30" w:rsidRPr="002A13E2" w:rsidRDefault="00932C30" w:rsidP="00B92CC1">
            <w:pPr>
              <w:rPr>
                <w:rFonts w:ascii="Century Gothic" w:hAnsi="Century Gothic" w:cs="Arial"/>
                <w:sz w:val="20"/>
                <w:szCs w:val="20"/>
              </w:rPr>
            </w:pPr>
            <w:r w:rsidRPr="002A13E2">
              <w:rPr>
                <w:rFonts w:ascii="Century Gothic" w:hAnsi="Century Gothic" w:cs="Arial"/>
                <w:sz w:val="20"/>
                <w:szCs w:val="20"/>
              </w:rPr>
              <w:t>£</w:t>
            </w:r>
            <w:r w:rsidR="0087788E">
              <w:rPr>
                <w:rFonts w:ascii="Century Gothic" w:hAnsi="Century Gothic" w:cs="Arial"/>
                <w:sz w:val="20"/>
                <w:szCs w:val="20"/>
              </w:rPr>
              <w:t>60</w:t>
            </w:r>
            <w:r w:rsidRPr="002A13E2">
              <w:rPr>
                <w:rFonts w:ascii="Century Gothic" w:hAnsi="Century Gothic" w:cs="Arial"/>
                <w:sz w:val="20"/>
                <w:szCs w:val="20"/>
              </w:rPr>
              <w:t>0 CPD courses</w:t>
            </w:r>
          </w:p>
          <w:p w14:paraId="416E8152" w14:textId="77777777" w:rsidR="00932C30" w:rsidRPr="002A13E2" w:rsidRDefault="00932C30" w:rsidP="00B92CC1">
            <w:pPr>
              <w:rPr>
                <w:rFonts w:ascii="Century Gothic" w:hAnsi="Century Gothic" w:cs="Arial"/>
                <w:sz w:val="20"/>
                <w:szCs w:val="20"/>
              </w:rPr>
            </w:pPr>
          </w:p>
          <w:p w14:paraId="09302FAB" w14:textId="5C77E734" w:rsidR="002E4434" w:rsidRPr="002A13E2" w:rsidRDefault="00E03691" w:rsidP="00B92CC1">
            <w:pPr>
              <w:rPr>
                <w:rFonts w:ascii="Century Gothic" w:hAnsi="Century Gothic" w:cs="Arial"/>
                <w:sz w:val="20"/>
                <w:szCs w:val="20"/>
              </w:rPr>
            </w:pPr>
            <w:r>
              <w:rPr>
                <w:rFonts w:ascii="Century Gothic" w:hAnsi="Century Gothic" w:cs="Arial"/>
                <w:sz w:val="20"/>
                <w:szCs w:val="20"/>
              </w:rPr>
              <w:t>£</w:t>
            </w:r>
            <w:r w:rsidR="00932C30" w:rsidRPr="002A13E2">
              <w:rPr>
                <w:rFonts w:ascii="Century Gothic" w:hAnsi="Century Gothic" w:cs="Arial"/>
                <w:sz w:val="20"/>
                <w:szCs w:val="20"/>
              </w:rPr>
              <w:t>500 t</w:t>
            </w:r>
            <w:r w:rsidR="00B92CC1" w:rsidRPr="002A13E2">
              <w:rPr>
                <w:rFonts w:ascii="Century Gothic" w:hAnsi="Century Gothic" w:cs="Arial"/>
                <w:sz w:val="20"/>
                <w:szCs w:val="20"/>
              </w:rPr>
              <w:t>eacher release time</w:t>
            </w:r>
            <w:r w:rsidR="00932C30" w:rsidRPr="002A13E2">
              <w:rPr>
                <w:rFonts w:ascii="Century Gothic" w:hAnsi="Century Gothic" w:cs="Arial"/>
                <w:sz w:val="20"/>
                <w:szCs w:val="20"/>
              </w:rPr>
              <w:t xml:space="preserve"> to attend training and develop resources </w:t>
            </w:r>
            <w:r w:rsidR="00B92CC1" w:rsidRPr="002A13E2">
              <w:rPr>
                <w:rFonts w:ascii="Century Gothic" w:hAnsi="Century Gothic" w:cs="Arial"/>
                <w:sz w:val="20"/>
                <w:szCs w:val="20"/>
              </w:rPr>
              <w:t>.</w:t>
            </w:r>
          </w:p>
          <w:p w14:paraId="6AAE202E" w14:textId="4CAC653E" w:rsidR="00B92CC1" w:rsidRPr="002A13E2" w:rsidRDefault="00B92CC1" w:rsidP="00B92CC1">
            <w:pPr>
              <w:rPr>
                <w:rFonts w:ascii="Century Gothic" w:hAnsi="Century Gothic" w:cs="Arial"/>
                <w:sz w:val="20"/>
                <w:szCs w:val="20"/>
              </w:rPr>
            </w:pPr>
          </w:p>
          <w:p w14:paraId="7AC4CD58" w14:textId="3C3A5D70" w:rsidR="00B92CC1" w:rsidRDefault="00B92CC1" w:rsidP="00B92CC1">
            <w:pPr>
              <w:rPr>
                <w:rFonts w:ascii="Century Gothic" w:hAnsi="Century Gothic" w:cs="Arial"/>
                <w:sz w:val="20"/>
                <w:szCs w:val="20"/>
              </w:rPr>
            </w:pPr>
            <w:r w:rsidRPr="002A13E2">
              <w:rPr>
                <w:rFonts w:ascii="Century Gothic" w:hAnsi="Century Gothic" w:cs="Arial"/>
                <w:sz w:val="20"/>
                <w:szCs w:val="20"/>
              </w:rPr>
              <w:t>£</w:t>
            </w:r>
            <w:r w:rsidR="00932C30" w:rsidRPr="002A13E2">
              <w:rPr>
                <w:rFonts w:ascii="Century Gothic" w:hAnsi="Century Gothic" w:cs="Arial"/>
                <w:sz w:val="20"/>
                <w:szCs w:val="20"/>
              </w:rPr>
              <w:t>2</w:t>
            </w:r>
            <w:r w:rsidRPr="002A13E2">
              <w:rPr>
                <w:rFonts w:ascii="Century Gothic" w:hAnsi="Century Gothic" w:cs="Arial"/>
                <w:sz w:val="20"/>
                <w:szCs w:val="20"/>
              </w:rPr>
              <w:t>500 additional swimming provision</w:t>
            </w:r>
          </w:p>
          <w:p w14:paraId="261F55F3" w14:textId="1B3110F7" w:rsidR="00F17E1E" w:rsidRDefault="00F17E1E" w:rsidP="00B92CC1">
            <w:pPr>
              <w:rPr>
                <w:rFonts w:ascii="Century Gothic" w:hAnsi="Century Gothic" w:cs="Arial"/>
                <w:sz w:val="20"/>
                <w:szCs w:val="20"/>
              </w:rPr>
            </w:pPr>
          </w:p>
          <w:p w14:paraId="4464845C" w14:textId="1EE1D592" w:rsidR="00F17E1E" w:rsidRPr="002A13E2" w:rsidRDefault="00E03691" w:rsidP="00B92CC1">
            <w:pPr>
              <w:rPr>
                <w:rFonts w:ascii="Century Gothic" w:hAnsi="Century Gothic" w:cs="Arial"/>
                <w:sz w:val="20"/>
                <w:szCs w:val="20"/>
              </w:rPr>
            </w:pPr>
            <w:r>
              <w:rPr>
                <w:rFonts w:ascii="Century Gothic" w:hAnsi="Century Gothic" w:cs="Arial"/>
                <w:sz w:val="20"/>
                <w:szCs w:val="20"/>
              </w:rPr>
              <w:t>£3</w:t>
            </w:r>
            <w:r w:rsidR="00F17E1E">
              <w:rPr>
                <w:rFonts w:ascii="Century Gothic" w:hAnsi="Century Gothic" w:cs="Arial"/>
                <w:sz w:val="20"/>
                <w:szCs w:val="20"/>
              </w:rPr>
              <w:t>000 resources</w:t>
            </w:r>
          </w:p>
          <w:p w14:paraId="1B7FFC23" w14:textId="4624545A" w:rsidR="00932C30" w:rsidRPr="002A13E2" w:rsidRDefault="00932C30" w:rsidP="00B92CC1">
            <w:pPr>
              <w:rPr>
                <w:rFonts w:ascii="Century Gothic" w:hAnsi="Century Gothic" w:cs="Arial"/>
              </w:rPr>
            </w:pPr>
          </w:p>
        </w:tc>
        <w:tc>
          <w:tcPr>
            <w:tcW w:w="6096" w:type="dxa"/>
          </w:tcPr>
          <w:p w14:paraId="58E2D53A" w14:textId="77777777" w:rsidR="0087788E" w:rsidRDefault="0087788E" w:rsidP="00932C30">
            <w:pPr>
              <w:spacing w:line="276" w:lineRule="auto"/>
              <w:rPr>
                <w:rFonts w:ascii="Century Gothic" w:eastAsia="Calibri" w:hAnsi="Century Gothic" w:cs="Arial"/>
                <w:sz w:val="20"/>
                <w:szCs w:val="20"/>
              </w:rPr>
            </w:pPr>
            <w:r>
              <w:rPr>
                <w:rFonts w:ascii="Century Gothic" w:eastAsia="Calibri" w:hAnsi="Century Gothic" w:cs="Arial"/>
                <w:sz w:val="20"/>
                <w:szCs w:val="20"/>
              </w:rPr>
              <w:t>This year s</w:t>
            </w:r>
            <w:r w:rsidR="002A13E2" w:rsidRPr="002A13E2">
              <w:rPr>
                <w:rFonts w:ascii="Century Gothic" w:eastAsia="Calibri" w:hAnsi="Century Gothic" w:cs="Arial"/>
                <w:sz w:val="20"/>
                <w:szCs w:val="20"/>
              </w:rPr>
              <w:t xml:space="preserve">taff </w:t>
            </w:r>
            <w:r>
              <w:rPr>
                <w:rFonts w:ascii="Century Gothic" w:eastAsia="Calibri" w:hAnsi="Century Gothic" w:cs="Arial"/>
                <w:sz w:val="20"/>
                <w:szCs w:val="20"/>
              </w:rPr>
              <w:t xml:space="preserve">have engaged in a number of training sessions which has given new ideas </w:t>
            </w:r>
            <w:r w:rsidR="002A13E2" w:rsidRPr="002A13E2">
              <w:rPr>
                <w:rFonts w:ascii="Century Gothic" w:eastAsia="Calibri" w:hAnsi="Century Gothic" w:cs="Arial"/>
                <w:sz w:val="20"/>
                <w:szCs w:val="20"/>
              </w:rPr>
              <w:t xml:space="preserve">confidence </w:t>
            </w:r>
            <w:r>
              <w:rPr>
                <w:rFonts w:ascii="Century Gothic" w:eastAsia="Calibri" w:hAnsi="Century Gothic" w:cs="Arial"/>
                <w:sz w:val="20"/>
                <w:szCs w:val="20"/>
              </w:rPr>
              <w:t xml:space="preserve">to develop and run these within school. This has started to impact on the quality of the </w:t>
            </w:r>
            <w:r w:rsidR="002A13E2" w:rsidRPr="002A13E2">
              <w:rPr>
                <w:rFonts w:ascii="Century Gothic" w:eastAsia="Calibri" w:hAnsi="Century Gothic" w:cs="Arial"/>
                <w:sz w:val="20"/>
                <w:szCs w:val="20"/>
              </w:rPr>
              <w:t>PE</w:t>
            </w:r>
            <w:r>
              <w:rPr>
                <w:rFonts w:ascii="Century Gothic" w:eastAsia="Calibri" w:hAnsi="Century Gothic" w:cs="Arial"/>
                <w:sz w:val="20"/>
                <w:szCs w:val="20"/>
              </w:rPr>
              <w:t>, sport and health provision we offer in school and as a result p</w:t>
            </w:r>
            <w:r w:rsidR="002A13E2" w:rsidRPr="002A13E2">
              <w:rPr>
                <w:rFonts w:ascii="Century Gothic" w:eastAsia="Calibri" w:hAnsi="Century Gothic" w:cs="Arial"/>
                <w:sz w:val="20"/>
                <w:szCs w:val="20"/>
              </w:rPr>
              <w:t xml:space="preserve">upils have benefitted from </w:t>
            </w:r>
            <w:r>
              <w:rPr>
                <w:rFonts w:ascii="Century Gothic" w:eastAsia="Calibri" w:hAnsi="Century Gothic" w:cs="Arial"/>
                <w:sz w:val="20"/>
                <w:szCs w:val="20"/>
              </w:rPr>
              <w:t xml:space="preserve">opportunities </w:t>
            </w:r>
            <w:r w:rsidR="002A13E2" w:rsidRPr="002A13E2">
              <w:rPr>
                <w:rFonts w:ascii="Century Gothic" w:eastAsia="Calibri" w:hAnsi="Century Gothic" w:cs="Arial"/>
                <w:sz w:val="20"/>
                <w:szCs w:val="20"/>
              </w:rPr>
              <w:t xml:space="preserve">that they </w:t>
            </w:r>
            <w:r>
              <w:rPr>
                <w:rFonts w:ascii="Century Gothic" w:eastAsia="Calibri" w:hAnsi="Century Gothic" w:cs="Arial"/>
                <w:sz w:val="20"/>
                <w:szCs w:val="20"/>
              </w:rPr>
              <w:t>have enjoyed, have increased their fitness levels and are helping them develop a love of being physically active.</w:t>
            </w:r>
          </w:p>
          <w:p w14:paraId="66C335A6" w14:textId="77777777" w:rsidR="0087788E" w:rsidRDefault="002A13E2" w:rsidP="00932C30">
            <w:pPr>
              <w:spacing w:line="276" w:lineRule="auto"/>
              <w:rPr>
                <w:rFonts w:ascii="Century Gothic" w:eastAsia="Calibri" w:hAnsi="Century Gothic" w:cs="Arial"/>
                <w:sz w:val="20"/>
                <w:szCs w:val="20"/>
              </w:rPr>
            </w:pPr>
            <w:r w:rsidRPr="002A13E2">
              <w:rPr>
                <w:rFonts w:ascii="Century Gothic" w:eastAsia="Calibri" w:hAnsi="Century Gothic" w:cs="Arial"/>
                <w:sz w:val="20"/>
                <w:szCs w:val="20"/>
              </w:rPr>
              <w:t xml:space="preserve">                                   </w:t>
            </w:r>
            <w:r w:rsidR="00737B0C">
              <w:rPr>
                <w:rFonts w:ascii="Century Gothic" w:eastAsia="Calibri" w:hAnsi="Century Gothic" w:cs="Arial"/>
                <w:sz w:val="20"/>
                <w:szCs w:val="20"/>
              </w:rPr>
              <w:t xml:space="preserve">                                                         </w:t>
            </w:r>
            <w:r w:rsidRPr="002A13E2">
              <w:rPr>
                <w:rFonts w:ascii="Century Gothic" w:eastAsia="Calibri" w:hAnsi="Century Gothic" w:cs="Arial"/>
                <w:sz w:val="20"/>
                <w:szCs w:val="20"/>
              </w:rPr>
              <w:t xml:space="preserve">      Physical ed</w:t>
            </w:r>
            <w:r w:rsidR="00F17E1E">
              <w:rPr>
                <w:rFonts w:ascii="Century Gothic" w:eastAsia="Calibri" w:hAnsi="Century Gothic" w:cs="Arial"/>
                <w:sz w:val="20"/>
                <w:szCs w:val="20"/>
              </w:rPr>
              <w:t>ucation i</w:t>
            </w:r>
            <w:r w:rsidRPr="002A13E2">
              <w:rPr>
                <w:rFonts w:ascii="Century Gothic" w:eastAsia="Calibri" w:hAnsi="Century Gothic" w:cs="Arial"/>
                <w:sz w:val="20"/>
                <w:szCs w:val="20"/>
              </w:rPr>
              <w:t>s a well-re</w:t>
            </w:r>
            <w:r w:rsidR="00F17E1E">
              <w:rPr>
                <w:rFonts w:ascii="Century Gothic" w:eastAsia="Calibri" w:hAnsi="Century Gothic" w:cs="Arial"/>
                <w:sz w:val="20"/>
                <w:szCs w:val="20"/>
              </w:rPr>
              <w:t xml:space="preserve">sourced subject with plenty of </w:t>
            </w:r>
            <w:r w:rsidRPr="002A13E2">
              <w:rPr>
                <w:rFonts w:ascii="Century Gothic" w:eastAsia="Calibri" w:hAnsi="Century Gothic" w:cs="Arial"/>
                <w:sz w:val="20"/>
                <w:szCs w:val="20"/>
              </w:rPr>
              <w:t xml:space="preserve">resources to support teaching and learning opportunities for pupils resulting in increased progress, enjoyment and involvement in lessons                 </w:t>
            </w:r>
          </w:p>
          <w:p w14:paraId="5D6B1C9A" w14:textId="77777777" w:rsidR="0087788E" w:rsidRDefault="0087788E" w:rsidP="00932C30">
            <w:pPr>
              <w:spacing w:line="276" w:lineRule="auto"/>
              <w:rPr>
                <w:rFonts w:ascii="Century Gothic" w:hAnsi="Century Gothic" w:cs="Arial"/>
                <w:sz w:val="20"/>
                <w:szCs w:val="20"/>
              </w:rPr>
            </w:pPr>
          </w:p>
          <w:p w14:paraId="0BFA1216" w14:textId="77777777" w:rsidR="00E163BC" w:rsidRDefault="0087788E" w:rsidP="00932C30">
            <w:pPr>
              <w:spacing w:line="276" w:lineRule="auto"/>
              <w:rPr>
                <w:rFonts w:ascii="Century Gothic" w:eastAsia="Calibri" w:hAnsi="Century Gothic" w:cs="Arial"/>
                <w:sz w:val="20"/>
                <w:szCs w:val="20"/>
              </w:rPr>
            </w:pPr>
            <w:r>
              <w:rPr>
                <w:rFonts w:ascii="Century Gothic" w:eastAsia="Calibri" w:hAnsi="Century Gothic" w:cs="Arial"/>
                <w:sz w:val="20"/>
                <w:szCs w:val="20"/>
              </w:rPr>
              <w:t>For the first part of the year p</w:t>
            </w:r>
            <w:r w:rsidR="00F17E1E">
              <w:rPr>
                <w:rFonts w:ascii="Century Gothic" w:eastAsia="Calibri" w:hAnsi="Century Gothic" w:cs="Arial"/>
                <w:sz w:val="20"/>
                <w:szCs w:val="20"/>
              </w:rPr>
              <w:t xml:space="preserve">upils </w:t>
            </w:r>
            <w:r>
              <w:rPr>
                <w:rFonts w:ascii="Century Gothic" w:eastAsia="Calibri" w:hAnsi="Century Gothic" w:cs="Arial"/>
                <w:sz w:val="20"/>
                <w:szCs w:val="20"/>
              </w:rPr>
              <w:t xml:space="preserve">have </w:t>
            </w:r>
            <w:r w:rsidR="00F17E1E">
              <w:rPr>
                <w:rFonts w:ascii="Century Gothic" w:eastAsia="Calibri" w:hAnsi="Century Gothic" w:cs="Arial"/>
                <w:sz w:val="20"/>
                <w:szCs w:val="20"/>
              </w:rPr>
              <w:t>access</w:t>
            </w:r>
            <w:r>
              <w:rPr>
                <w:rFonts w:ascii="Century Gothic" w:eastAsia="Calibri" w:hAnsi="Century Gothic" w:cs="Arial"/>
                <w:sz w:val="20"/>
                <w:szCs w:val="20"/>
              </w:rPr>
              <w:t>ed</w:t>
            </w:r>
            <w:r w:rsidR="00F17E1E">
              <w:rPr>
                <w:rFonts w:ascii="Century Gothic" w:eastAsia="Calibri" w:hAnsi="Century Gothic" w:cs="Arial"/>
                <w:sz w:val="20"/>
                <w:szCs w:val="20"/>
              </w:rPr>
              <w:t xml:space="preserve"> an increased number of swimming lessons at a range of ages </w:t>
            </w:r>
            <w:r>
              <w:rPr>
                <w:rFonts w:ascii="Century Gothic" w:eastAsia="Calibri" w:hAnsi="Century Gothic" w:cs="Arial"/>
                <w:sz w:val="20"/>
                <w:szCs w:val="20"/>
              </w:rPr>
              <w:t>which has</w:t>
            </w:r>
            <w:r w:rsidR="00F17E1E">
              <w:rPr>
                <w:rFonts w:ascii="Century Gothic" w:eastAsia="Calibri" w:hAnsi="Century Gothic" w:cs="Arial"/>
                <w:sz w:val="20"/>
                <w:szCs w:val="20"/>
              </w:rPr>
              <w:t xml:space="preserve"> lead to better progression and achievement</w:t>
            </w:r>
            <w:r>
              <w:rPr>
                <w:rFonts w:ascii="Century Gothic" w:eastAsia="Calibri" w:hAnsi="Century Gothic" w:cs="Arial"/>
                <w:sz w:val="20"/>
                <w:szCs w:val="20"/>
              </w:rPr>
              <w:t xml:space="preserve"> of the national curriculum swimming outcomes. This will continue to be developed once lessons can be resumed.</w:t>
            </w:r>
          </w:p>
          <w:p w14:paraId="47DA2AB1" w14:textId="77777777" w:rsidR="00F650AA" w:rsidRDefault="00F650AA" w:rsidP="00932C30">
            <w:pPr>
              <w:spacing w:line="276" w:lineRule="auto"/>
              <w:rPr>
                <w:rFonts w:ascii="Century Gothic" w:eastAsia="Calibri" w:hAnsi="Century Gothic" w:cs="Arial"/>
                <w:sz w:val="20"/>
                <w:szCs w:val="20"/>
              </w:rPr>
            </w:pPr>
          </w:p>
          <w:p w14:paraId="17F88FA7" w14:textId="1394A066" w:rsidR="00F650AA" w:rsidRPr="002A13E2" w:rsidRDefault="00F650AA" w:rsidP="00932C30">
            <w:pPr>
              <w:spacing w:line="276" w:lineRule="auto"/>
              <w:rPr>
                <w:rFonts w:ascii="Century Gothic" w:eastAsia="Calibri" w:hAnsi="Century Gothic" w:cs="Arial"/>
                <w:sz w:val="20"/>
                <w:szCs w:val="20"/>
              </w:rPr>
            </w:pPr>
          </w:p>
        </w:tc>
        <w:tc>
          <w:tcPr>
            <w:tcW w:w="2977" w:type="dxa"/>
          </w:tcPr>
          <w:p w14:paraId="35ABB157" w14:textId="745C1D36" w:rsidR="00E163BC" w:rsidRPr="00C83124" w:rsidRDefault="0087788E" w:rsidP="00E163BC">
            <w:pPr>
              <w:rPr>
                <w:rFonts w:ascii="Century Gothic" w:eastAsia="Calibri" w:hAnsi="Century Gothic" w:cs="Arial"/>
                <w:sz w:val="20"/>
                <w:szCs w:val="20"/>
              </w:rPr>
            </w:pPr>
            <w:r>
              <w:rPr>
                <w:rFonts w:ascii="Century Gothic" w:eastAsia="Calibri" w:hAnsi="Century Gothic" w:cs="Arial"/>
                <w:sz w:val="20"/>
                <w:szCs w:val="20"/>
              </w:rPr>
              <w:t>The s</w:t>
            </w:r>
            <w:r w:rsidR="00E163BC" w:rsidRPr="00C83124">
              <w:rPr>
                <w:rFonts w:ascii="Century Gothic" w:eastAsia="Calibri" w:hAnsi="Century Gothic" w:cs="Arial"/>
                <w:sz w:val="20"/>
                <w:szCs w:val="20"/>
              </w:rPr>
              <w:t>chool</w:t>
            </w:r>
            <w:r>
              <w:rPr>
                <w:rFonts w:ascii="Century Gothic" w:eastAsia="Calibri" w:hAnsi="Century Gothic" w:cs="Arial"/>
                <w:sz w:val="20"/>
                <w:szCs w:val="20"/>
              </w:rPr>
              <w:t xml:space="preserve"> has a shared </w:t>
            </w:r>
            <w:r w:rsidR="00E163BC" w:rsidRPr="00C83124">
              <w:rPr>
                <w:rFonts w:ascii="Century Gothic" w:eastAsia="Calibri" w:hAnsi="Century Gothic" w:cs="Arial"/>
                <w:sz w:val="20"/>
                <w:szCs w:val="20"/>
              </w:rPr>
              <w:t xml:space="preserve"> vision</w:t>
            </w:r>
            <w:r>
              <w:rPr>
                <w:rFonts w:ascii="Century Gothic" w:eastAsia="Calibri" w:hAnsi="Century Gothic" w:cs="Arial"/>
                <w:sz w:val="20"/>
                <w:szCs w:val="20"/>
              </w:rPr>
              <w:t xml:space="preserve"> around PE, sport and health and there is a strong </w:t>
            </w:r>
            <w:r w:rsidR="00E163BC" w:rsidRPr="00C83124">
              <w:rPr>
                <w:rFonts w:ascii="Century Gothic" w:eastAsia="Calibri" w:hAnsi="Century Gothic" w:cs="Arial"/>
                <w:sz w:val="20"/>
                <w:szCs w:val="20"/>
              </w:rPr>
              <w:t xml:space="preserve">commitment to the value of PE and its contribution to the outcomes for pupils is embedded within the ethos and culture of the school. Trained staff will continue to develop and teach high quality opportunities for pupils. </w:t>
            </w:r>
            <w:r w:rsidR="00E163BC" w:rsidRPr="00C83124">
              <w:rPr>
                <w:rFonts w:ascii="Century Gothic" w:hAnsi="Century Gothic" w:cs="Arial"/>
                <w:sz w:val="20"/>
                <w:szCs w:val="20"/>
              </w:rPr>
              <w:t xml:space="preserve">Resources </w:t>
            </w:r>
            <w:r w:rsidR="00C36EAB" w:rsidRPr="00C83124">
              <w:rPr>
                <w:rFonts w:ascii="Century Gothic" w:hAnsi="Century Gothic" w:cs="Arial"/>
                <w:sz w:val="20"/>
                <w:szCs w:val="20"/>
              </w:rPr>
              <w:t>will</w:t>
            </w:r>
            <w:r w:rsidR="00E163BC" w:rsidRPr="00C83124">
              <w:rPr>
                <w:rFonts w:ascii="Century Gothic" w:hAnsi="Century Gothic" w:cs="Arial"/>
                <w:sz w:val="20"/>
                <w:szCs w:val="20"/>
              </w:rPr>
              <w:t xml:space="preserve"> be </w:t>
            </w:r>
            <w:r w:rsidR="00C36EAB" w:rsidRPr="00C83124">
              <w:rPr>
                <w:rFonts w:ascii="Century Gothic" w:hAnsi="Century Gothic" w:cs="Arial"/>
                <w:sz w:val="20"/>
                <w:szCs w:val="20"/>
              </w:rPr>
              <w:t>available to use</w:t>
            </w:r>
            <w:r w:rsidR="00E163BC" w:rsidRPr="00C83124">
              <w:rPr>
                <w:rFonts w:ascii="Century Gothic" w:hAnsi="Century Gothic" w:cs="Arial"/>
                <w:sz w:val="20"/>
                <w:szCs w:val="20"/>
              </w:rPr>
              <w:t xml:space="preserve"> in future years.</w:t>
            </w:r>
            <w:r w:rsidR="002A13E2" w:rsidRPr="00C83124">
              <w:rPr>
                <w:rFonts w:ascii="Century Gothic" w:eastAsia="Calibri" w:hAnsi="Century Gothic" w:cs="Arial"/>
                <w:sz w:val="20"/>
                <w:szCs w:val="20"/>
              </w:rPr>
              <w:t xml:space="preserve"> Staff knowledge and c</w:t>
            </w:r>
            <w:r w:rsidR="00C36EAB" w:rsidRPr="00C83124">
              <w:rPr>
                <w:rFonts w:ascii="Century Gothic" w:eastAsia="Calibri" w:hAnsi="Century Gothic" w:cs="Arial"/>
                <w:sz w:val="20"/>
                <w:szCs w:val="20"/>
              </w:rPr>
              <w:t>onfidence is built upon yearly. Swimming provision is being reviewed</w:t>
            </w:r>
            <w:r w:rsidR="002A13E2" w:rsidRPr="00C83124">
              <w:rPr>
                <w:rFonts w:ascii="Century Gothic" w:eastAsia="Calibri" w:hAnsi="Century Gothic" w:cs="Arial"/>
                <w:sz w:val="20"/>
                <w:szCs w:val="20"/>
              </w:rPr>
              <w:t xml:space="preserve"> to help pupils meet and exceed NC expectations</w:t>
            </w:r>
          </w:p>
        </w:tc>
      </w:tr>
      <w:tr w:rsidR="00E163BC" w:rsidRPr="002A13E2" w14:paraId="7C952B03" w14:textId="77777777" w:rsidTr="00893389">
        <w:tc>
          <w:tcPr>
            <w:tcW w:w="4537" w:type="dxa"/>
          </w:tcPr>
          <w:p w14:paraId="20E6E214" w14:textId="77777777" w:rsidR="00E163BC" w:rsidRPr="00F650AA" w:rsidRDefault="00E163BC" w:rsidP="00E163BC">
            <w:pPr>
              <w:rPr>
                <w:rFonts w:ascii="Century Gothic" w:hAnsi="Century Gothic" w:cs="Arial"/>
                <w:b/>
                <w:color w:val="00B050"/>
              </w:rPr>
            </w:pPr>
            <w:r w:rsidRPr="00F650AA">
              <w:rPr>
                <w:rFonts w:ascii="Century Gothic" w:hAnsi="Century Gothic" w:cs="Arial"/>
                <w:b/>
                <w:color w:val="00B050"/>
              </w:rPr>
              <w:t>Health.</w:t>
            </w:r>
          </w:p>
          <w:p w14:paraId="547BDDD3" w14:textId="77777777" w:rsidR="00E163BC" w:rsidRPr="002A13E2" w:rsidRDefault="00E163BC" w:rsidP="00E163BC">
            <w:pPr>
              <w:rPr>
                <w:rFonts w:ascii="Century Gothic" w:hAnsi="Century Gothic" w:cs="Arial"/>
                <w:sz w:val="20"/>
                <w:szCs w:val="20"/>
              </w:rPr>
            </w:pPr>
          </w:p>
          <w:p w14:paraId="0D53154A" w14:textId="2A563F8B" w:rsidR="00E163BC" w:rsidRPr="002A13E2" w:rsidRDefault="00932C30" w:rsidP="00B77167">
            <w:pPr>
              <w:rPr>
                <w:rFonts w:ascii="Century Gothic" w:hAnsi="Century Gothic" w:cs="Arial"/>
                <w:sz w:val="20"/>
                <w:szCs w:val="20"/>
              </w:rPr>
            </w:pPr>
            <w:r w:rsidRPr="002A13E2">
              <w:rPr>
                <w:rFonts w:ascii="Century Gothic" w:hAnsi="Century Gothic" w:cs="Arial"/>
                <w:sz w:val="20"/>
                <w:szCs w:val="20"/>
              </w:rPr>
              <w:t xml:space="preserve">To </w:t>
            </w:r>
            <w:r w:rsidR="00F650AA">
              <w:rPr>
                <w:rFonts w:ascii="Century Gothic" w:hAnsi="Century Gothic" w:cs="Arial"/>
                <w:sz w:val="20"/>
                <w:szCs w:val="20"/>
              </w:rPr>
              <w:t>improve pupils fitness levels and emotional health and well being.</w:t>
            </w:r>
          </w:p>
          <w:p w14:paraId="436B4DDF" w14:textId="06973563" w:rsidR="00932C30" w:rsidRPr="002A13E2" w:rsidRDefault="00932C30" w:rsidP="00B77167">
            <w:pPr>
              <w:rPr>
                <w:rFonts w:ascii="Century Gothic" w:hAnsi="Century Gothic" w:cs="Arial"/>
                <w:sz w:val="20"/>
                <w:szCs w:val="20"/>
              </w:rPr>
            </w:pPr>
          </w:p>
          <w:p w14:paraId="65CF5164" w14:textId="6E1372D1" w:rsidR="00932C30" w:rsidRDefault="00932C30" w:rsidP="00932C30">
            <w:pPr>
              <w:rPr>
                <w:rFonts w:ascii="Century Gothic" w:hAnsi="Century Gothic" w:cs="Arial"/>
                <w:sz w:val="20"/>
                <w:szCs w:val="20"/>
              </w:rPr>
            </w:pPr>
            <w:r w:rsidRPr="002A13E2">
              <w:rPr>
                <w:rFonts w:ascii="Century Gothic" w:hAnsi="Century Gothic" w:cs="Arial"/>
                <w:sz w:val="20"/>
                <w:szCs w:val="20"/>
              </w:rPr>
              <w:t>To increase the number and range of after school clubs on offer to pupils.</w:t>
            </w:r>
          </w:p>
          <w:p w14:paraId="71E7D47A" w14:textId="6C5F9B6F" w:rsidR="00932C30" w:rsidRPr="002A13E2" w:rsidRDefault="00932C30" w:rsidP="00B77167">
            <w:pPr>
              <w:rPr>
                <w:rFonts w:ascii="Century Gothic" w:hAnsi="Century Gothic" w:cs="Arial"/>
                <w:sz w:val="20"/>
                <w:szCs w:val="20"/>
              </w:rPr>
            </w:pPr>
          </w:p>
          <w:p w14:paraId="283E348A" w14:textId="77777777" w:rsidR="002E4434" w:rsidRPr="002A13E2" w:rsidRDefault="002E4434" w:rsidP="00B77167">
            <w:pPr>
              <w:rPr>
                <w:rFonts w:ascii="Century Gothic" w:hAnsi="Century Gothic" w:cs="Arial"/>
                <w:sz w:val="20"/>
                <w:szCs w:val="20"/>
              </w:rPr>
            </w:pPr>
          </w:p>
          <w:p w14:paraId="5BAFDD67" w14:textId="07452742" w:rsidR="00E163BC" w:rsidRPr="002A13E2" w:rsidRDefault="002E4434" w:rsidP="00E163BC">
            <w:pPr>
              <w:spacing w:after="75"/>
              <w:rPr>
                <w:rFonts w:ascii="Century Gothic" w:eastAsia="Times New Roman" w:hAnsi="Century Gothic" w:cs="Arial"/>
                <w:b/>
                <w:color w:val="F537DA"/>
                <w:sz w:val="20"/>
                <w:szCs w:val="20"/>
                <w:lang w:eastAsia="en-GB"/>
              </w:rPr>
            </w:pPr>
            <w:r w:rsidRPr="002A13E2">
              <w:rPr>
                <w:rFonts w:ascii="Century Gothic" w:eastAsia="Times New Roman" w:hAnsi="Century Gothic" w:cs="Arial"/>
                <w:b/>
                <w:color w:val="F537DA"/>
                <w:sz w:val="20"/>
                <w:szCs w:val="20"/>
                <w:lang w:eastAsia="en-GB"/>
              </w:rPr>
              <w:lastRenderedPageBreak/>
              <w:t>Key Indicator 1</w:t>
            </w:r>
            <w:r w:rsidR="00E163BC" w:rsidRPr="002A13E2">
              <w:rPr>
                <w:rFonts w:ascii="Century Gothic" w:eastAsia="Times New Roman" w:hAnsi="Century Gothic" w:cs="Arial"/>
                <w:b/>
                <w:color w:val="F537DA"/>
                <w:sz w:val="20"/>
                <w:szCs w:val="20"/>
                <w:lang w:eastAsia="en-GB"/>
              </w:rPr>
              <w:t xml:space="preserve"> </w:t>
            </w:r>
          </w:p>
          <w:p w14:paraId="0DB5E291" w14:textId="348B33AF" w:rsidR="00E163BC" w:rsidRPr="002A13E2" w:rsidRDefault="00E163BC" w:rsidP="00B77167">
            <w:pPr>
              <w:spacing w:after="75"/>
              <w:rPr>
                <w:rFonts w:ascii="Century Gothic" w:eastAsia="Times New Roman" w:hAnsi="Century Gothic" w:cs="Arial"/>
                <w:b/>
                <w:color w:val="92D050"/>
                <w:sz w:val="20"/>
                <w:szCs w:val="20"/>
                <w:lang w:eastAsia="en-GB"/>
              </w:rPr>
            </w:pPr>
            <w:r w:rsidRPr="002A13E2">
              <w:rPr>
                <w:rFonts w:ascii="Century Gothic" w:eastAsia="Times New Roman" w:hAnsi="Century Gothic" w:cs="Arial"/>
                <w:b/>
                <w:color w:val="92D050"/>
                <w:sz w:val="20"/>
                <w:szCs w:val="20"/>
                <w:lang w:eastAsia="en-GB"/>
              </w:rPr>
              <w:t xml:space="preserve">Key Indicator 4: </w:t>
            </w:r>
          </w:p>
        </w:tc>
        <w:tc>
          <w:tcPr>
            <w:tcW w:w="1842" w:type="dxa"/>
          </w:tcPr>
          <w:p w14:paraId="22450C77" w14:textId="77777777" w:rsidR="00C77A98" w:rsidRDefault="00C77A98" w:rsidP="00E163BC">
            <w:pPr>
              <w:rPr>
                <w:rFonts w:ascii="Century Gothic" w:hAnsi="Century Gothic" w:cs="Arial"/>
                <w:sz w:val="20"/>
                <w:szCs w:val="20"/>
              </w:rPr>
            </w:pPr>
          </w:p>
          <w:p w14:paraId="0E5DF891" w14:textId="5841B8E9" w:rsidR="00C36EAB" w:rsidRDefault="00C36EAB" w:rsidP="00E163BC">
            <w:pPr>
              <w:rPr>
                <w:rFonts w:ascii="Century Gothic" w:hAnsi="Century Gothic" w:cs="Arial"/>
                <w:sz w:val="20"/>
                <w:szCs w:val="20"/>
              </w:rPr>
            </w:pPr>
            <w:r>
              <w:rPr>
                <w:rFonts w:ascii="Century Gothic" w:hAnsi="Century Gothic" w:cs="Arial"/>
                <w:sz w:val="20"/>
                <w:szCs w:val="20"/>
              </w:rPr>
              <w:t>£</w:t>
            </w:r>
            <w:r w:rsidR="0074167B">
              <w:rPr>
                <w:rFonts w:ascii="Century Gothic" w:hAnsi="Century Gothic" w:cs="Arial"/>
                <w:sz w:val="20"/>
                <w:szCs w:val="20"/>
              </w:rPr>
              <w:t>1</w:t>
            </w:r>
            <w:r>
              <w:rPr>
                <w:rFonts w:ascii="Century Gothic" w:hAnsi="Century Gothic" w:cs="Arial"/>
                <w:sz w:val="20"/>
                <w:szCs w:val="20"/>
              </w:rPr>
              <w:t>800 teacher release time</w:t>
            </w:r>
          </w:p>
          <w:p w14:paraId="54E33C72" w14:textId="77777777" w:rsidR="00E163BC" w:rsidRDefault="00E163BC" w:rsidP="00E163BC">
            <w:pPr>
              <w:rPr>
                <w:rFonts w:ascii="Century Gothic" w:hAnsi="Century Gothic" w:cs="Arial"/>
              </w:rPr>
            </w:pPr>
          </w:p>
          <w:p w14:paraId="03EAAB34" w14:textId="77777777" w:rsidR="00AB3A61" w:rsidRDefault="00AB3A61" w:rsidP="00E163BC">
            <w:pPr>
              <w:rPr>
                <w:rFonts w:ascii="Century Gothic" w:hAnsi="Century Gothic" w:cs="Arial"/>
                <w:sz w:val="20"/>
                <w:szCs w:val="20"/>
              </w:rPr>
            </w:pPr>
            <w:r w:rsidRPr="00AB3A61">
              <w:rPr>
                <w:rFonts w:ascii="Century Gothic" w:hAnsi="Century Gothic" w:cs="Arial"/>
                <w:sz w:val="20"/>
                <w:szCs w:val="20"/>
              </w:rPr>
              <w:t xml:space="preserve">£1000 </w:t>
            </w:r>
            <w:r w:rsidR="00E03691">
              <w:rPr>
                <w:rFonts w:ascii="Century Gothic" w:hAnsi="Century Gothic" w:cs="Arial"/>
                <w:sz w:val="20"/>
                <w:szCs w:val="20"/>
              </w:rPr>
              <w:t>forest school learning opportunities</w:t>
            </w:r>
          </w:p>
          <w:p w14:paraId="62C327B6" w14:textId="77777777" w:rsidR="00F650AA" w:rsidRDefault="00F650AA" w:rsidP="00E163BC">
            <w:pPr>
              <w:rPr>
                <w:rFonts w:ascii="Century Gothic" w:hAnsi="Century Gothic" w:cs="Arial"/>
                <w:sz w:val="20"/>
                <w:szCs w:val="20"/>
              </w:rPr>
            </w:pPr>
          </w:p>
          <w:p w14:paraId="15C19F4F" w14:textId="385226C2" w:rsidR="00F650AA" w:rsidRPr="00AB3A61" w:rsidRDefault="00F650AA" w:rsidP="00E163BC">
            <w:pPr>
              <w:rPr>
                <w:rFonts w:ascii="Century Gothic" w:hAnsi="Century Gothic" w:cs="Arial"/>
                <w:sz w:val="20"/>
                <w:szCs w:val="20"/>
              </w:rPr>
            </w:pPr>
            <w:r w:rsidRPr="00AB3A61">
              <w:rPr>
                <w:rFonts w:ascii="Century Gothic" w:hAnsi="Century Gothic" w:cs="Arial"/>
                <w:sz w:val="20"/>
                <w:szCs w:val="20"/>
              </w:rPr>
              <w:lastRenderedPageBreak/>
              <w:t xml:space="preserve">£1000 </w:t>
            </w:r>
            <w:r>
              <w:rPr>
                <w:rFonts w:ascii="Century Gothic" w:hAnsi="Century Gothic" w:cs="Arial"/>
                <w:sz w:val="20"/>
                <w:szCs w:val="20"/>
              </w:rPr>
              <w:t>farm school learning opportunities</w:t>
            </w:r>
          </w:p>
        </w:tc>
        <w:tc>
          <w:tcPr>
            <w:tcW w:w="6096" w:type="dxa"/>
          </w:tcPr>
          <w:p w14:paraId="5CAA385C" w14:textId="77777777" w:rsidR="00F650AA" w:rsidRDefault="00BF36FF" w:rsidP="00C77A98">
            <w:pPr>
              <w:rPr>
                <w:rFonts w:ascii="Century Gothic" w:eastAsia="Calibri" w:hAnsi="Century Gothic" w:cs="Arial"/>
                <w:sz w:val="20"/>
                <w:szCs w:val="20"/>
              </w:rPr>
            </w:pPr>
            <w:r w:rsidRPr="002A13E2">
              <w:rPr>
                <w:rFonts w:ascii="Century Gothic" w:eastAsia="Calibri" w:hAnsi="Century Gothic" w:cs="Arial"/>
                <w:sz w:val="20"/>
                <w:szCs w:val="20"/>
              </w:rPr>
              <w:lastRenderedPageBreak/>
              <w:t>There has been an i</w:t>
            </w:r>
            <w:r w:rsidR="00E163BC" w:rsidRPr="002A13E2">
              <w:rPr>
                <w:rFonts w:ascii="Century Gothic" w:eastAsia="Calibri" w:hAnsi="Century Gothic" w:cs="Arial"/>
                <w:sz w:val="20"/>
                <w:szCs w:val="20"/>
              </w:rPr>
              <w:t>ncreased awareness of health recommendations and number of pupils</w:t>
            </w:r>
            <w:r w:rsidR="00EB712C" w:rsidRPr="002A13E2">
              <w:rPr>
                <w:rFonts w:ascii="Century Gothic" w:eastAsia="Calibri" w:hAnsi="Century Gothic" w:cs="Arial"/>
                <w:sz w:val="20"/>
                <w:szCs w:val="20"/>
              </w:rPr>
              <w:t xml:space="preserve"> being more physicall</w:t>
            </w:r>
            <w:r w:rsidR="00AB3A61">
              <w:rPr>
                <w:rFonts w:ascii="Century Gothic" w:eastAsia="Calibri" w:hAnsi="Century Gothic" w:cs="Arial"/>
                <w:sz w:val="20"/>
                <w:szCs w:val="20"/>
              </w:rPr>
              <w:t xml:space="preserve">y active within the school day. </w:t>
            </w:r>
          </w:p>
          <w:p w14:paraId="1E2D5CEB" w14:textId="77777777" w:rsidR="00F650AA" w:rsidRDefault="00F650AA" w:rsidP="00C77A98">
            <w:pPr>
              <w:rPr>
                <w:rFonts w:ascii="Century Gothic" w:eastAsia="Calibri" w:hAnsi="Century Gothic" w:cs="Arial"/>
                <w:sz w:val="20"/>
                <w:szCs w:val="20"/>
              </w:rPr>
            </w:pPr>
          </w:p>
          <w:p w14:paraId="6C75A202" w14:textId="77777777" w:rsidR="00F650AA" w:rsidRDefault="00C36EAB" w:rsidP="00C77A98">
            <w:pPr>
              <w:rPr>
                <w:rFonts w:ascii="Century Gothic" w:eastAsia="Calibri" w:hAnsi="Century Gothic" w:cs="Arial"/>
                <w:sz w:val="20"/>
                <w:szCs w:val="20"/>
              </w:rPr>
            </w:pPr>
            <w:r>
              <w:rPr>
                <w:rFonts w:ascii="Century Gothic" w:eastAsia="Calibri" w:hAnsi="Century Gothic" w:cs="Arial"/>
                <w:sz w:val="20"/>
                <w:szCs w:val="20"/>
              </w:rPr>
              <w:t>There is i</w:t>
            </w:r>
            <w:r w:rsidR="00E163BC" w:rsidRPr="002A13E2">
              <w:rPr>
                <w:rFonts w:ascii="Century Gothic" w:eastAsia="Calibri" w:hAnsi="Century Gothic" w:cs="Arial"/>
                <w:sz w:val="20"/>
                <w:szCs w:val="20"/>
              </w:rPr>
              <w:t>ncreased pupil engagement and involvement in activi</w:t>
            </w:r>
            <w:r w:rsidR="002E4434" w:rsidRPr="002A13E2">
              <w:rPr>
                <w:rFonts w:ascii="Century Gothic" w:eastAsia="Calibri" w:hAnsi="Century Gothic" w:cs="Arial"/>
                <w:sz w:val="20"/>
                <w:szCs w:val="20"/>
              </w:rPr>
              <w:t xml:space="preserve">ties through </w:t>
            </w:r>
            <w:r>
              <w:rPr>
                <w:rFonts w:ascii="Century Gothic" w:eastAsia="Calibri" w:hAnsi="Century Gothic" w:cs="Arial"/>
                <w:sz w:val="20"/>
                <w:szCs w:val="20"/>
              </w:rPr>
              <w:t>the additional after school clubs on offer</w:t>
            </w:r>
            <w:r w:rsidR="00E03691">
              <w:rPr>
                <w:rFonts w:ascii="Century Gothic" w:eastAsia="Calibri" w:hAnsi="Century Gothic" w:cs="Arial"/>
                <w:sz w:val="20"/>
                <w:szCs w:val="20"/>
              </w:rPr>
              <w:t xml:space="preserve"> and through the beginnings of the farm</w:t>
            </w:r>
            <w:r w:rsidR="00C810E3">
              <w:rPr>
                <w:rFonts w:ascii="Century Gothic" w:eastAsia="Calibri" w:hAnsi="Century Gothic" w:cs="Arial"/>
                <w:sz w:val="20"/>
                <w:szCs w:val="20"/>
              </w:rPr>
              <w:t xml:space="preserve"> school curriculum</w:t>
            </w:r>
            <w:r>
              <w:rPr>
                <w:rFonts w:ascii="Century Gothic" w:eastAsia="Calibri" w:hAnsi="Century Gothic" w:cs="Arial"/>
                <w:sz w:val="20"/>
                <w:szCs w:val="20"/>
              </w:rPr>
              <w:t xml:space="preserve">. </w:t>
            </w:r>
          </w:p>
          <w:p w14:paraId="451E42D6" w14:textId="77777777" w:rsidR="00F650AA" w:rsidRDefault="00F650AA" w:rsidP="00C77A98">
            <w:pPr>
              <w:rPr>
                <w:rFonts w:ascii="Century Gothic" w:eastAsia="Calibri" w:hAnsi="Century Gothic" w:cs="Arial"/>
                <w:sz w:val="20"/>
                <w:szCs w:val="20"/>
              </w:rPr>
            </w:pPr>
          </w:p>
          <w:p w14:paraId="291BA620" w14:textId="45C53806" w:rsidR="00F650AA" w:rsidRDefault="00F650AA" w:rsidP="00C77A98">
            <w:pPr>
              <w:rPr>
                <w:rFonts w:ascii="Century Gothic" w:eastAsia="Calibri" w:hAnsi="Century Gothic" w:cs="Arial"/>
                <w:sz w:val="20"/>
                <w:szCs w:val="20"/>
              </w:rPr>
            </w:pPr>
            <w:r>
              <w:rPr>
                <w:rFonts w:ascii="Century Gothic" w:eastAsia="Calibri" w:hAnsi="Century Gothic" w:cs="Arial"/>
                <w:sz w:val="20"/>
                <w:szCs w:val="20"/>
              </w:rPr>
              <w:lastRenderedPageBreak/>
              <w:t xml:space="preserve">As a result of the developed forest school and farm school learning opportunities that are available to all pupils during the week. </w:t>
            </w:r>
            <w:r w:rsidR="00C77A98">
              <w:rPr>
                <w:rFonts w:ascii="Century Gothic" w:eastAsia="Calibri" w:hAnsi="Century Gothic" w:cs="Arial"/>
                <w:sz w:val="20"/>
                <w:szCs w:val="20"/>
              </w:rPr>
              <w:t>Pupils are</w:t>
            </w:r>
            <w:r>
              <w:rPr>
                <w:rFonts w:ascii="Century Gothic" w:eastAsia="Calibri" w:hAnsi="Century Gothic" w:cs="Arial"/>
                <w:sz w:val="20"/>
                <w:szCs w:val="20"/>
              </w:rPr>
              <w:t xml:space="preserve"> developing key life skills. There has been an </w:t>
            </w:r>
            <w:r w:rsidR="00C77A98">
              <w:rPr>
                <w:rFonts w:ascii="Century Gothic" w:eastAsia="Calibri" w:hAnsi="Century Gothic" w:cs="Arial"/>
                <w:sz w:val="20"/>
                <w:szCs w:val="20"/>
              </w:rPr>
              <w:t xml:space="preserve"> increa</w:t>
            </w:r>
            <w:r>
              <w:rPr>
                <w:rFonts w:ascii="Century Gothic" w:eastAsia="Calibri" w:hAnsi="Century Gothic" w:cs="Arial"/>
                <w:sz w:val="20"/>
                <w:szCs w:val="20"/>
              </w:rPr>
              <w:t>se in</w:t>
            </w:r>
            <w:r w:rsidR="00C77A98">
              <w:rPr>
                <w:rFonts w:ascii="Century Gothic" w:eastAsia="Calibri" w:hAnsi="Century Gothic" w:cs="Arial"/>
                <w:sz w:val="20"/>
                <w:szCs w:val="20"/>
              </w:rPr>
              <w:t xml:space="preserve"> their confidence</w:t>
            </w:r>
            <w:r>
              <w:rPr>
                <w:rFonts w:ascii="Century Gothic" w:eastAsia="Calibri" w:hAnsi="Century Gothic" w:cs="Arial"/>
                <w:sz w:val="20"/>
                <w:szCs w:val="20"/>
              </w:rPr>
              <w:t xml:space="preserve"> and </w:t>
            </w:r>
            <w:r w:rsidR="00C77A98">
              <w:rPr>
                <w:rFonts w:ascii="Century Gothic" w:eastAsia="Calibri" w:hAnsi="Century Gothic" w:cs="Arial"/>
                <w:sz w:val="20"/>
                <w:szCs w:val="20"/>
              </w:rPr>
              <w:t>self esteem</w:t>
            </w:r>
            <w:r w:rsidR="00396DC6">
              <w:rPr>
                <w:rFonts w:ascii="Century Gothic" w:eastAsia="Calibri" w:hAnsi="Century Gothic" w:cs="Arial"/>
                <w:sz w:val="20"/>
                <w:szCs w:val="20"/>
              </w:rPr>
              <w:t>.</w:t>
            </w:r>
          </w:p>
          <w:p w14:paraId="16ED4910" w14:textId="77777777" w:rsidR="00F650AA" w:rsidRDefault="00F650AA" w:rsidP="00C77A98">
            <w:pPr>
              <w:rPr>
                <w:rFonts w:ascii="Century Gothic" w:eastAsia="Calibri" w:hAnsi="Century Gothic" w:cs="Arial"/>
                <w:sz w:val="20"/>
                <w:szCs w:val="20"/>
              </w:rPr>
            </w:pPr>
          </w:p>
          <w:p w14:paraId="73E73E5A" w14:textId="3D204F88" w:rsidR="00C77A98" w:rsidRDefault="00C77A98" w:rsidP="00C77A98">
            <w:pPr>
              <w:rPr>
                <w:rFonts w:ascii="Century Gothic" w:eastAsia="Calibri" w:hAnsi="Century Gothic" w:cs="Arial"/>
                <w:sz w:val="20"/>
                <w:szCs w:val="20"/>
              </w:rPr>
            </w:pPr>
            <w:r>
              <w:rPr>
                <w:rFonts w:ascii="Century Gothic" w:eastAsia="Calibri" w:hAnsi="Century Gothic" w:cs="Arial"/>
                <w:sz w:val="20"/>
                <w:szCs w:val="20"/>
              </w:rPr>
              <w:t>T</w:t>
            </w:r>
            <w:r w:rsidR="00C36EAB">
              <w:rPr>
                <w:rFonts w:ascii="Century Gothic" w:eastAsia="Calibri" w:hAnsi="Century Gothic" w:cs="Arial"/>
                <w:sz w:val="20"/>
                <w:szCs w:val="20"/>
              </w:rPr>
              <w:t>he l</w:t>
            </w:r>
            <w:r w:rsidR="00C36EAB" w:rsidRPr="002A13E2">
              <w:rPr>
                <w:rFonts w:ascii="Century Gothic" w:eastAsia="Calibri" w:hAnsi="Century Gothic" w:cs="Arial"/>
                <w:sz w:val="20"/>
                <w:szCs w:val="20"/>
              </w:rPr>
              <w:t>east active pupils have been engaged and had the opportunity to try out different sports and/or physical activities</w:t>
            </w:r>
            <w:r w:rsidR="00C36EAB">
              <w:rPr>
                <w:rFonts w:ascii="Century Gothic" w:eastAsia="Calibri" w:hAnsi="Century Gothic" w:cs="Arial"/>
                <w:sz w:val="20"/>
                <w:szCs w:val="20"/>
              </w:rPr>
              <w:t xml:space="preserve"> thro</w:t>
            </w:r>
            <w:r w:rsidR="00E03691">
              <w:rPr>
                <w:rFonts w:ascii="Century Gothic" w:eastAsia="Calibri" w:hAnsi="Century Gothic" w:cs="Arial"/>
                <w:sz w:val="20"/>
                <w:szCs w:val="20"/>
              </w:rPr>
              <w:t xml:space="preserve">ugh clubs, </w:t>
            </w:r>
            <w:r w:rsidR="002D5FA4">
              <w:rPr>
                <w:rFonts w:ascii="Century Gothic" w:eastAsia="Calibri" w:hAnsi="Century Gothic" w:cs="Arial"/>
                <w:sz w:val="20"/>
                <w:szCs w:val="20"/>
              </w:rPr>
              <w:t>activities at lun</w:t>
            </w:r>
            <w:r w:rsidR="00C36EAB">
              <w:rPr>
                <w:rFonts w:ascii="Century Gothic" w:eastAsia="Calibri" w:hAnsi="Century Gothic" w:cs="Arial"/>
                <w:sz w:val="20"/>
                <w:szCs w:val="20"/>
              </w:rPr>
              <w:t>c</w:t>
            </w:r>
            <w:r w:rsidR="002D5FA4">
              <w:rPr>
                <w:rFonts w:ascii="Century Gothic" w:eastAsia="Calibri" w:hAnsi="Century Gothic" w:cs="Arial"/>
                <w:sz w:val="20"/>
                <w:szCs w:val="20"/>
              </w:rPr>
              <w:t>h</w:t>
            </w:r>
            <w:r w:rsidR="00C36EAB">
              <w:rPr>
                <w:rFonts w:ascii="Century Gothic" w:eastAsia="Calibri" w:hAnsi="Century Gothic" w:cs="Arial"/>
                <w:sz w:val="20"/>
                <w:szCs w:val="20"/>
              </w:rPr>
              <w:t>times</w:t>
            </w:r>
            <w:r w:rsidR="00E03691">
              <w:rPr>
                <w:rFonts w:ascii="Century Gothic" w:eastAsia="Calibri" w:hAnsi="Century Gothic" w:cs="Arial"/>
                <w:sz w:val="20"/>
                <w:szCs w:val="20"/>
              </w:rPr>
              <w:t xml:space="preserve"> and also in visiting the forest school from our federation</w:t>
            </w:r>
            <w:r w:rsidR="00C36EAB" w:rsidRPr="002A13E2">
              <w:rPr>
                <w:rFonts w:ascii="Century Gothic" w:eastAsia="Calibri" w:hAnsi="Century Gothic" w:cs="Arial"/>
                <w:sz w:val="20"/>
                <w:szCs w:val="20"/>
              </w:rPr>
              <w:t>.</w:t>
            </w:r>
            <w:r w:rsidR="00E163BC" w:rsidRPr="002A13E2">
              <w:rPr>
                <w:rFonts w:ascii="Century Gothic" w:eastAsia="Calibri" w:hAnsi="Century Gothic" w:cs="Arial"/>
                <w:sz w:val="20"/>
                <w:szCs w:val="20"/>
              </w:rPr>
              <w:t xml:space="preserve">    </w:t>
            </w:r>
          </w:p>
          <w:p w14:paraId="7279506D" w14:textId="330F583D" w:rsidR="00F650AA" w:rsidRDefault="00F650AA" w:rsidP="00C77A98">
            <w:pPr>
              <w:rPr>
                <w:rFonts w:ascii="Century Gothic" w:eastAsia="Calibri" w:hAnsi="Century Gothic" w:cs="Arial"/>
                <w:sz w:val="20"/>
                <w:szCs w:val="20"/>
              </w:rPr>
            </w:pPr>
          </w:p>
          <w:p w14:paraId="6EB8F2B3" w14:textId="6BC0A142" w:rsidR="00F650AA" w:rsidRDefault="00F650AA" w:rsidP="00C77A98">
            <w:pPr>
              <w:rPr>
                <w:rFonts w:ascii="Century Gothic" w:eastAsia="Calibri" w:hAnsi="Century Gothic" w:cs="Arial"/>
                <w:sz w:val="20"/>
                <w:szCs w:val="20"/>
              </w:rPr>
            </w:pPr>
            <w:r>
              <w:rPr>
                <w:rFonts w:ascii="Century Gothic" w:eastAsia="Calibri" w:hAnsi="Century Gothic" w:cs="Arial"/>
                <w:sz w:val="20"/>
                <w:szCs w:val="20"/>
              </w:rPr>
              <w:t>During lockdown the school has been sharing activities and ideas in newsletters and on social media to encourage the children to continue to be physically active.</w:t>
            </w:r>
          </w:p>
          <w:p w14:paraId="405EAB84" w14:textId="3276F81C" w:rsidR="00E163BC" w:rsidRPr="002A13E2" w:rsidRDefault="00E163BC" w:rsidP="00F650AA">
            <w:pPr>
              <w:rPr>
                <w:rFonts w:ascii="Century Gothic" w:eastAsia="Calibri" w:hAnsi="Century Gothic" w:cs="Arial"/>
                <w:sz w:val="20"/>
                <w:szCs w:val="20"/>
              </w:rPr>
            </w:pPr>
            <w:r w:rsidRPr="002A13E2">
              <w:rPr>
                <w:rFonts w:ascii="Century Gothic" w:eastAsia="Calibri" w:hAnsi="Century Gothic" w:cs="Arial"/>
                <w:sz w:val="20"/>
                <w:szCs w:val="20"/>
              </w:rPr>
              <w:t xml:space="preserve">                                  </w:t>
            </w:r>
          </w:p>
          <w:p w14:paraId="400949E1" w14:textId="3C31DDC8" w:rsidR="00E163BC" w:rsidRPr="002A13E2" w:rsidRDefault="00E163BC" w:rsidP="00E163BC">
            <w:pPr>
              <w:spacing w:after="200" w:line="276" w:lineRule="auto"/>
              <w:rPr>
                <w:rFonts w:ascii="Century Gothic" w:eastAsia="Calibri" w:hAnsi="Century Gothic" w:cs="Arial"/>
                <w:sz w:val="20"/>
                <w:szCs w:val="20"/>
              </w:rPr>
            </w:pPr>
          </w:p>
        </w:tc>
        <w:tc>
          <w:tcPr>
            <w:tcW w:w="2977" w:type="dxa"/>
          </w:tcPr>
          <w:p w14:paraId="46248CCE" w14:textId="77777777" w:rsidR="00F650AA" w:rsidRDefault="00E163BC" w:rsidP="00E163BC">
            <w:pPr>
              <w:rPr>
                <w:rFonts w:ascii="Century Gothic" w:eastAsia="Calibri" w:hAnsi="Century Gothic" w:cs="Arial"/>
                <w:sz w:val="20"/>
                <w:szCs w:val="20"/>
              </w:rPr>
            </w:pPr>
            <w:r w:rsidRPr="00C83124">
              <w:rPr>
                <w:rFonts w:ascii="Century Gothic" w:eastAsia="Calibri" w:hAnsi="Century Gothic" w:cs="Arial"/>
                <w:sz w:val="20"/>
                <w:szCs w:val="20"/>
              </w:rPr>
              <w:lastRenderedPageBreak/>
              <w:t xml:space="preserve">Embedded work around health will </w:t>
            </w:r>
            <w:r w:rsidR="005B5CEA" w:rsidRPr="00C83124">
              <w:rPr>
                <w:rFonts w:ascii="Century Gothic" w:eastAsia="Calibri" w:hAnsi="Century Gothic" w:cs="Arial"/>
                <w:sz w:val="20"/>
                <w:szCs w:val="20"/>
              </w:rPr>
              <w:t xml:space="preserve">continue in future years and eventually </w:t>
            </w:r>
            <w:r w:rsidRPr="00C83124">
              <w:rPr>
                <w:rFonts w:ascii="Century Gothic" w:eastAsia="Calibri" w:hAnsi="Century Gothic" w:cs="Arial"/>
                <w:sz w:val="20"/>
                <w:szCs w:val="20"/>
              </w:rPr>
              <w:t>lead to pupils lifelong participation in physical activity.</w:t>
            </w:r>
            <w:r w:rsidR="002E4434" w:rsidRPr="00C83124">
              <w:rPr>
                <w:rFonts w:ascii="Century Gothic" w:eastAsia="Calibri" w:hAnsi="Century Gothic" w:cs="Arial"/>
                <w:sz w:val="20"/>
                <w:szCs w:val="20"/>
              </w:rPr>
              <w:t xml:space="preserve"> </w:t>
            </w:r>
          </w:p>
          <w:p w14:paraId="7AB113A5" w14:textId="77777777" w:rsidR="00F650AA" w:rsidRDefault="00F650AA" w:rsidP="00E163BC">
            <w:pPr>
              <w:rPr>
                <w:rFonts w:ascii="Century Gothic" w:eastAsia="Calibri" w:hAnsi="Century Gothic" w:cs="Arial"/>
                <w:sz w:val="20"/>
                <w:szCs w:val="20"/>
              </w:rPr>
            </w:pPr>
          </w:p>
          <w:p w14:paraId="3F640EB6" w14:textId="033A9D4C" w:rsidR="00E163BC" w:rsidRPr="00C83124" w:rsidRDefault="002E4434" w:rsidP="00E163BC">
            <w:pPr>
              <w:rPr>
                <w:rFonts w:ascii="Century Gothic" w:hAnsi="Century Gothic" w:cs="Arial"/>
                <w:sz w:val="20"/>
                <w:szCs w:val="20"/>
              </w:rPr>
            </w:pPr>
            <w:r w:rsidRPr="00C83124">
              <w:rPr>
                <w:rFonts w:ascii="Century Gothic" w:eastAsia="Calibri" w:hAnsi="Century Gothic" w:cs="Arial"/>
                <w:sz w:val="20"/>
                <w:szCs w:val="20"/>
              </w:rPr>
              <w:t xml:space="preserve">Pupil development of wider life skills to use out of school </w:t>
            </w:r>
            <w:r w:rsidRPr="00C83124">
              <w:rPr>
                <w:rFonts w:ascii="Century Gothic" w:eastAsia="Calibri" w:hAnsi="Century Gothic" w:cs="Arial"/>
                <w:sz w:val="20"/>
                <w:szCs w:val="20"/>
              </w:rPr>
              <w:lastRenderedPageBreak/>
              <w:t xml:space="preserve">and eventually in the workplace and their adult lives                                                  </w:t>
            </w:r>
          </w:p>
        </w:tc>
      </w:tr>
      <w:tr w:rsidR="00F650AA" w:rsidRPr="002A13E2" w14:paraId="2090760C" w14:textId="77777777" w:rsidTr="00893389">
        <w:tc>
          <w:tcPr>
            <w:tcW w:w="4537" w:type="dxa"/>
          </w:tcPr>
          <w:p w14:paraId="190405F3" w14:textId="77777777" w:rsidR="00F650AA" w:rsidRPr="00F650AA" w:rsidRDefault="00F650AA" w:rsidP="00F650AA">
            <w:pPr>
              <w:rPr>
                <w:rFonts w:ascii="Century Gothic" w:hAnsi="Century Gothic" w:cs="Arial"/>
                <w:b/>
                <w:color w:val="FF0000"/>
              </w:rPr>
            </w:pPr>
            <w:r w:rsidRPr="00F650AA">
              <w:rPr>
                <w:rFonts w:ascii="Century Gothic" w:hAnsi="Century Gothic" w:cs="Arial"/>
                <w:b/>
                <w:color w:val="FF0000"/>
              </w:rPr>
              <w:lastRenderedPageBreak/>
              <w:t>Wider Curriculum and competitions</w:t>
            </w:r>
          </w:p>
          <w:p w14:paraId="4A64ED2E" w14:textId="77777777" w:rsidR="00F650AA" w:rsidRPr="002A13E2" w:rsidRDefault="00F650AA" w:rsidP="00F650AA">
            <w:pPr>
              <w:rPr>
                <w:rFonts w:ascii="Century Gothic" w:hAnsi="Century Gothic" w:cs="Arial"/>
                <w:b/>
                <w:color w:val="00B050"/>
              </w:rPr>
            </w:pPr>
          </w:p>
          <w:p w14:paraId="1CEBD681" w14:textId="77777777" w:rsidR="00F650AA" w:rsidRPr="002A13E2" w:rsidRDefault="00F650AA" w:rsidP="00F650AA">
            <w:pPr>
              <w:rPr>
                <w:rFonts w:ascii="Century Gothic" w:hAnsi="Century Gothic" w:cs="Arial"/>
                <w:sz w:val="20"/>
                <w:szCs w:val="20"/>
              </w:rPr>
            </w:pPr>
            <w:r w:rsidRPr="002A13E2">
              <w:rPr>
                <w:rFonts w:ascii="Century Gothic" w:hAnsi="Century Gothic" w:cs="Arial"/>
                <w:sz w:val="20"/>
                <w:szCs w:val="20"/>
              </w:rPr>
              <w:t>To link and share ideas with other schools who value PE and Sport in the area.</w:t>
            </w:r>
          </w:p>
          <w:p w14:paraId="1E90CFB5" w14:textId="77777777" w:rsidR="00F650AA" w:rsidRPr="002A13E2" w:rsidRDefault="00F650AA" w:rsidP="00F650AA">
            <w:pPr>
              <w:rPr>
                <w:rFonts w:ascii="Century Gothic" w:hAnsi="Century Gothic" w:cs="Arial"/>
                <w:sz w:val="20"/>
                <w:szCs w:val="20"/>
              </w:rPr>
            </w:pPr>
          </w:p>
          <w:p w14:paraId="347D191D" w14:textId="77777777" w:rsidR="00F650AA" w:rsidRPr="002A13E2" w:rsidRDefault="00F650AA" w:rsidP="00F650AA">
            <w:pPr>
              <w:rPr>
                <w:rFonts w:ascii="Century Gothic" w:hAnsi="Century Gothic" w:cs="Arial"/>
                <w:sz w:val="20"/>
                <w:szCs w:val="20"/>
              </w:rPr>
            </w:pPr>
            <w:r w:rsidRPr="002A13E2">
              <w:rPr>
                <w:rFonts w:ascii="Century Gothic" w:hAnsi="Century Gothic" w:cs="Arial"/>
                <w:sz w:val="20"/>
                <w:szCs w:val="20"/>
              </w:rPr>
              <w:t xml:space="preserve">To work closely and link with the high school to ensure smooth transition for pupils and enhance sporting opportunities on their school site. </w:t>
            </w:r>
          </w:p>
          <w:p w14:paraId="3E393684" w14:textId="77777777" w:rsidR="00F650AA" w:rsidRPr="002A13E2" w:rsidRDefault="00F650AA" w:rsidP="00F650AA">
            <w:pPr>
              <w:rPr>
                <w:rFonts w:ascii="Century Gothic" w:hAnsi="Century Gothic" w:cs="Arial"/>
                <w:sz w:val="20"/>
                <w:szCs w:val="20"/>
              </w:rPr>
            </w:pPr>
          </w:p>
          <w:p w14:paraId="33ED3CA5" w14:textId="77777777" w:rsidR="00F650AA" w:rsidRPr="002A13E2" w:rsidRDefault="00F650AA" w:rsidP="00F650AA">
            <w:pPr>
              <w:rPr>
                <w:rFonts w:ascii="Century Gothic" w:hAnsi="Century Gothic" w:cs="Arial"/>
                <w:sz w:val="20"/>
                <w:szCs w:val="20"/>
              </w:rPr>
            </w:pPr>
            <w:r w:rsidRPr="002A13E2">
              <w:rPr>
                <w:rFonts w:ascii="Century Gothic" w:hAnsi="Century Gothic" w:cs="Arial"/>
                <w:sz w:val="20"/>
                <w:szCs w:val="20"/>
              </w:rPr>
              <w:t>To continue to build upon competitive opportunities and access to new sports and activities for pupils.</w:t>
            </w:r>
          </w:p>
          <w:p w14:paraId="2F3C65DA" w14:textId="77777777" w:rsidR="00F650AA" w:rsidRPr="002A13E2" w:rsidRDefault="00F650AA" w:rsidP="00F650AA">
            <w:pPr>
              <w:rPr>
                <w:rFonts w:ascii="Century Gothic" w:hAnsi="Century Gothic" w:cs="Arial"/>
                <w:sz w:val="20"/>
                <w:szCs w:val="20"/>
              </w:rPr>
            </w:pPr>
          </w:p>
          <w:p w14:paraId="3B1C22DA" w14:textId="77777777" w:rsidR="00F650AA" w:rsidRPr="002A13E2" w:rsidRDefault="00F650AA" w:rsidP="00F650AA">
            <w:pPr>
              <w:spacing w:after="75"/>
              <w:rPr>
                <w:rFonts w:ascii="Century Gothic" w:eastAsia="Times New Roman" w:hAnsi="Century Gothic" w:cs="Arial"/>
                <w:b/>
                <w:color w:val="8943BD"/>
                <w:sz w:val="20"/>
                <w:szCs w:val="20"/>
                <w:lang w:eastAsia="en-GB"/>
              </w:rPr>
            </w:pPr>
            <w:r w:rsidRPr="002A13E2">
              <w:rPr>
                <w:rFonts w:ascii="Century Gothic" w:eastAsia="Times New Roman" w:hAnsi="Century Gothic" w:cs="Arial"/>
                <w:b/>
                <w:color w:val="8943BD"/>
                <w:sz w:val="20"/>
                <w:szCs w:val="20"/>
                <w:lang w:eastAsia="en-GB"/>
              </w:rPr>
              <w:t xml:space="preserve">Key Indicator 2 </w:t>
            </w:r>
          </w:p>
          <w:p w14:paraId="4C4E2A09" w14:textId="77777777" w:rsidR="00F650AA" w:rsidRDefault="00F650AA" w:rsidP="00F650AA">
            <w:pPr>
              <w:rPr>
                <w:rFonts w:ascii="Century Gothic" w:eastAsia="Times New Roman" w:hAnsi="Century Gothic" w:cs="Arial"/>
                <w:b/>
                <w:color w:val="00B0F0"/>
                <w:sz w:val="20"/>
                <w:szCs w:val="20"/>
                <w:lang w:eastAsia="en-GB"/>
              </w:rPr>
            </w:pPr>
            <w:r w:rsidRPr="002A13E2">
              <w:rPr>
                <w:rFonts w:ascii="Century Gothic" w:eastAsia="Times New Roman" w:hAnsi="Century Gothic" w:cs="Arial"/>
                <w:b/>
                <w:color w:val="00B0F0"/>
                <w:sz w:val="20"/>
                <w:szCs w:val="20"/>
                <w:lang w:eastAsia="en-GB"/>
              </w:rPr>
              <w:t>Key Indicator 5</w:t>
            </w:r>
          </w:p>
          <w:p w14:paraId="2FC8D3A8" w14:textId="42B59CD3" w:rsidR="00F650AA" w:rsidRPr="002A13E2" w:rsidRDefault="00F650AA" w:rsidP="00F650AA">
            <w:pPr>
              <w:rPr>
                <w:rFonts w:ascii="Century Gothic" w:hAnsi="Century Gothic" w:cs="Arial"/>
                <w:b/>
                <w:color w:val="4F81BD"/>
              </w:rPr>
            </w:pPr>
          </w:p>
        </w:tc>
        <w:tc>
          <w:tcPr>
            <w:tcW w:w="1842" w:type="dxa"/>
          </w:tcPr>
          <w:p w14:paraId="07687796" w14:textId="77777777" w:rsidR="00F650AA" w:rsidRDefault="00F650AA" w:rsidP="00F650AA">
            <w:pPr>
              <w:rPr>
                <w:rFonts w:ascii="Century Gothic" w:hAnsi="Century Gothic" w:cs="Arial"/>
                <w:sz w:val="20"/>
                <w:szCs w:val="20"/>
              </w:rPr>
            </w:pPr>
            <w:r w:rsidRPr="002A13E2">
              <w:rPr>
                <w:rFonts w:ascii="Century Gothic" w:hAnsi="Century Gothic" w:cs="Arial"/>
                <w:sz w:val="20"/>
                <w:szCs w:val="20"/>
              </w:rPr>
              <w:t>£650 contribution to SSCO role and link with the high school for transition</w:t>
            </w:r>
          </w:p>
          <w:p w14:paraId="4DC076E7" w14:textId="77777777" w:rsidR="00F650AA" w:rsidRDefault="00F650AA" w:rsidP="00F650AA">
            <w:pPr>
              <w:rPr>
                <w:rFonts w:ascii="Century Gothic" w:hAnsi="Century Gothic" w:cs="Arial"/>
                <w:sz w:val="20"/>
                <w:szCs w:val="20"/>
              </w:rPr>
            </w:pPr>
          </w:p>
          <w:p w14:paraId="6B9E6BB5" w14:textId="77777777" w:rsidR="00F650AA" w:rsidRDefault="00F650AA" w:rsidP="00F650AA">
            <w:pPr>
              <w:rPr>
                <w:rFonts w:ascii="Century Gothic" w:hAnsi="Century Gothic" w:cs="Arial"/>
                <w:sz w:val="20"/>
                <w:szCs w:val="20"/>
              </w:rPr>
            </w:pPr>
            <w:r>
              <w:rPr>
                <w:rFonts w:ascii="Century Gothic" w:hAnsi="Century Gothic" w:cs="Arial"/>
                <w:sz w:val="20"/>
                <w:szCs w:val="20"/>
              </w:rPr>
              <w:t>£35 CADSSA fees</w:t>
            </w:r>
          </w:p>
          <w:p w14:paraId="3796FF42" w14:textId="77777777" w:rsidR="00F650AA" w:rsidRDefault="00F650AA" w:rsidP="00F650AA">
            <w:pPr>
              <w:rPr>
                <w:rFonts w:ascii="Century Gothic" w:hAnsi="Century Gothic" w:cs="Arial"/>
                <w:sz w:val="20"/>
                <w:szCs w:val="20"/>
              </w:rPr>
            </w:pPr>
          </w:p>
          <w:p w14:paraId="36CB4E3C" w14:textId="77777777" w:rsidR="00F650AA" w:rsidRPr="002A13E2" w:rsidRDefault="00F650AA" w:rsidP="00F650AA">
            <w:pPr>
              <w:rPr>
                <w:rFonts w:ascii="Century Gothic" w:hAnsi="Century Gothic" w:cs="Arial"/>
                <w:sz w:val="20"/>
                <w:szCs w:val="20"/>
              </w:rPr>
            </w:pPr>
            <w:r>
              <w:rPr>
                <w:rFonts w:ascii="Century Gothic" w:hAnsi="Century Gothic" w:cs="Arial"/>
                <w:sz w:val="20"/>
                <w:szCs w:val="20"/>
              </w:rPr>
              <w:t>£1250 teacher release time</w:t>
            </w:r>
          </w:p>
          <w:p w14:paraId="308523AC" w14:textId="77777777" w:rsidR="00F650AA" w:rsidRPr="002A13E2" w:rsidRDefault="00F650AA" w:rsidP="00F650AA">
            <w:pPr>
              <w:rPr>
                <w:rFonts w:ascii="Century Gothic" w:hAnsi="Century Gothic" w:cs="Arial"/>
                <w:sz w:val="20"/>
                <w:szCs w:val="20"/>
              </w:rPr>
            </w:pPr>
          </w:p>
          <w:p w14:paraId="466C9525" w14:textId="77777777" w:rsidR="00F650AA" w:rsidRDefault="00F650AA" w:rsidP="00F650AA">
            <w:pPr>
              <w:rPr>
                <w:rFonts w:ascii="Century Gothic" w:hAnsi="Century Gothic" w:cs="Arial"/>
                <w:sz w:val="20"/>
                <w:szCs w:val="20"/>
              </w:rPr>
            </w:pPr>
          </w:p>
        </w:tc>
        <w:tc>
          <w:tcPr>
            <w:tcW w:w="6096" w:type="dxa"/>
          </w:tcPr>
          <w:p w14:paraId="7EB64915" w14:textId="77777777" w:rsidR="00F650AA" w:rsidRDefault="00F650AA" w:rsidP="00F650AA">
            <w:pPr>
              <w:spacing w:after="200" w:line="276" w:lineRule="auto"/>
              <w:rPr>
                <w:rFonts w:ascii="Century Gothic" w:eastAsia="Calibri" w:hAnsi="Century Gothic" w:cs="Arial"/>
                <w:sz w:val="20"/>
                <w:szCs w:val="20"/>
              </w:rPr>
            </w:pPr>
            <w:r w:rsidRPr="002A13E2">
              <w:rPr>
                <w:rFonts w:ascii="Century Gothic" w:eastAsia="Calibri" w:hAnsi="Century Gothic" w:cs="Arial"/>
                <w:sz w:val="20"/>
                <w:szCs w:val="20"/>
              </w:rPr>
              <w:t>There are increased opportunities available for all pupils to take part in competitive situations and link with pupils from other schools.</w:t>
            </w:r>
            <w:r>
              <w:rPr>
                <w:rFonts w:ascii="Century Gothic" w:eastAsia="Calibri" w:hAnsi="Century Gothic" w:cs="Arial"/>
                <w:sz w:val="20"/>
                <w:szCs w:val="20"/>
              </w:rPr>
              <w:t xml:space="preserve"> These opportunities have been extremely successful and children have enjoyed making new friends and developing their confidence and team work in various situations.</w:t>
            </w:r>
            <w:r w:rsidRPr="002A13E2">
              <w:rPr>
                <w:rFonts w:ascii="Century Gothic" w:eastAsia="Calibri" w:hAnsi="Century Gothic" w:cs="Arial"/>
                <w:sz w:val="20"/>
                <w:szCs w:val="20"/>
              </w:rPr>
              <w:t xml:space="preserve">                   </w:t>
            </w:r>
          </w:p>
          <w:p w14:paraId="321EB566" w14:textId="77777777" w:rsidR="00F650AA" w:rsidRPr="002A13E2" w:rsidRDefault="00F650AA" w:rsidP="00F650AA">
            <w:pPr>
              <w:spacing w:after="200" w:line="276" w:lineRule="auto"/>
              <w:rPr>
                <w:rFonts w:ascii="Century Gothic" w:eastAsia="Calibri" w:hAnsi="Century Gothic" w:cs="Arial"/>
                <w:sz w:val="20"/>
                <w:szCs w:val="20"/>
              </w:rPr>
            </w:pPr>
            <w:r>
              <w:rPr>
                <w:rFonts w:ascii="Century Gothic" w:eastAsia="Calibri" w:hAnsi="Century Gothic" w:cs="Arial"/>
                <w:sz w:val="20"/>
                <w:szCs w:val="20"/>
              </w:rPr>
              <w:t xml:space="preserve">Transition links with the high school are very good and pupils of all ages within the school attend inter school events, competitions and festivals there.                                                 </w:t>
            </w:r>
          </w:p>
          <w:p w14:paraId="4EA2805C" w14:textId="77777777" w:rsidR="00F650AA" w:rsidRPr="002A13E2" w:rsidRDefault="00F650AA" w:rsidP="00F650AA">
            <w:pPr>
              <w:rPr>
                <w:rFonts w:ascii="Century Gothic" w:eastAsia="Calibri" w:hAnsi="Century Gothic" w:cs="Arial"/>
                <w:sz w:val="20"/>
                <w:szCs w:val="20"/>
              </w:rPr>
            </w:pPr>
          </w:p>
        </w:tc>
        <w:tc>
          <w:tcPr>
            <w:tcW w:w="2977" w:type="dxa"/>
          </w:tcPr>
          <w:p w14:paraId="5F21CCD0" w14:textId="77777777" w:rsidR="00F650AA" w:rsidRDefault="00F650AA" w:rsidP="00F650AA">
            <w:pPr>
              <w:rPr>
                <w:rFonts w:ascii="Century Gothic" w:hAnsi="Century Gothic" w:cs="Arial"/>
                <w:sz w:val="20"/>
                <w:szCs w:val="20"/>
              </w:rPr>
            </w:pPr>
            <w:r w:rsidRPr="00C83124">
              <w:rPr>
                <w:rFonts w:ascii="Century Gothic" w:hAnsi="Century Gothic" w:cs="Arial"/>
                <w:sz w:val="20"/>
                <w:szCs w:val="20"/>
              </w:rPr>
              <w:t>Pupils view high school in a positive manner and these experiences will stay with them ensuring they feel more confident in starting secondary school</w:t>
            </w:r>
            <w:r>
              <w:rPr>
                <w:rFonts w:ascii="Century Gothic" w:hAnsi="Century Gothic" w:cs="Arial"/>
                <w:sz w:val="20"/>
                <w:szCs w:val="20"/>
              </w:rPr>
              <w:t xml:space="preserve">. </w:t>
            </w:r>
          </w:p>
          <w:p w14:paraId="2EBB41B2" w14:textId="77777777" w:rsidR="00F650AA" w:rsidRDefault="00F650AA" w:rsidP="00F650AA">
            <w:pPr>
              <w:rPr>
                <w:rFonts w:ascii="Century Gothic" w:hAnsi="Century Gothic" w:cs="Arial"/>
                <w:sz w:val="20"/>
                <w:szCs w:val="20"/>
              </w:rPr>
            </w:pPr>
          </w:p>
          <w:p w14:paraId="4B23340B" w14:textId="60D42659" w:rsidR="00F650AA" w:rsidRPr="00C83124" w:rsidRDefault="00F650AA" w:rsidP="00F650AA">
            <w:pPr>
              <w:rPr>
                <w:rFonts w:ascii="Century Gothic" w:eastAsia="Calibri" w:hAnsi="Century Gothic" w:cs="Arial"/>
                <w:sz w:val="20"/>
                <w:szCs w:val="20"/>
              </w:rPr>
            </w:pPr>
            <w:r>
              <w:rPr>
                <w:rFonts w:ascii="Century Gothic" w:hAnsi="Century Gothic" w:cs="Arial"/>
                <w:sz w:val="20"/>
                <w:szCs w:val="20"/>
              </w:rPr>
              <w:t xml:space="preserve">The number of competitions and festival opportunities as part of a yearly programme will continue to run in future years. </w:t>
            </w:r>
          </w:p>
        </w:tc>
      </w:tr>
    </w:tbl>
    <w:p w14:paraId="4BCC8C66" w14:textId="77777777" w:rsidR="00C77A98" w:rsidRPr="002A13E2" w:rsidRDefault="00C77A98">
      <w:pPr>
        <w:rPr>
          <w:rFonts w:ascii="Century Gothic" w:hAnsi="Century Gothic"/>
          <w:b/>
          <w:sz w:val="24"/>
          <w:szCs w:val="24"/>
          <w:u w:val="single"/>
        </w:rPr>
      </w:pPr>
    </w:p>
    <w:p w14:paraId="52B20161" w14:textId="53943781" w:rsidR="000922DA" w:rsidRDefault="002E6546">
      <w:pPr>
        <w:rPr>
          <w:rFonts w:ascii="Century Gothic" w:hAnsi="Century Gothic"/>
          <w:b/>
          <w:sz w:val="24"/>
          <w:szCs w:val="24"/>
          <w:u w:val="single"/>
        </w:rPr>
      </w:pPr>
      <w:r>
        <w:rPr>
          <w:rFonts w:ascii="Century Gothic" w:hAnsi="Century Gothic"/>
          <w:b/>
          <w:sz w:val="24"/>
          <w:szCs w:val="24"/>
          <w:u w:val="single"/>
        </w:rPr>
        <w:t>Swimming at Dilhorne Endowed</w:t>
      </w:r>
      <w:r w:rsidR="0074167B">
        <w:rPr>
          <w:rFonts w:ascii="Century Gothic" w:hAnsi="Century Gothic"/>
          <w:b/>
          <w:sz w:val="24"/>
          <w:szCs w:val="24"/>
          <w:u w:val="single"/>
        </w:rPr>
        <w:t xml:space="preserve"> C.E. (A)</w:t>
      </w:r>
      <w:r w:rsidR="00932C30" w:rsidRPr="002A13E2">
        <w:rPr>
          <w:rFonts w:ascii="Century Gothic" w:hAnsi="Century Gothic"/>
          <w:b/>
          <w:sz w:val="24"/>
          <w:szCs w:val="24"/>
          <w:u w:val="single"/>
        </w:rPr>
        <w:t xml:space="preserve"> </w:t>
      </w:r>
      <w:r w:rsidR="000922DA" w:rsidRPr="002A13E2">
        <w:rPr>
          <w:rFonts w:ascii="Century Gothic" w:hAnsi="Century Gothic"/>
          <w:b/>
          <w:sz w:val="24"/>
          <w:szCs w:val="24"/>
          <w:u w:val="single"/>
        </w:rPr>
        <w:t>Primary School</w:t>
      </w:r>
    </w:p>
    <w:p w14:paraId="78222594" w14:textId="796650D5" w:rsidR="00F650AA" w:rsidRDefault="00F650AA">
      <w:pPr>
        <w:rPr>
          <w:rFonts w:ascii="Century Gothic" w:hAnsi="Century Gothic"/>
          <w:sz w:val="24"/>
          <w:szCs w:val="24"/>
        </w:rPr>
      </w:pPr>
      <w:r w:rsidRPr="00F650AA">
        <w:rPr>
          <w:rFonts w:ascii="Century Gothic" w:hAnsi="Century Gothic"/>
          <w:sz w:val="24"/>
          <w:szCs w:val="24"/>
        </w:rPr>
        <w:t>Again due to the covid-19 situation we were unable to take pupils swimming from March onwards and have been unable to collect the data for year 6 Swimming. We plan to look at swimming as an area of priority next year to ensure that we catch pupils up with provision as best as possible and also liaise with the high school with regards to the year 6 pupils and the next steps in developing their swimming.</w:t>
      </w:r>
    </w:p>
    <w:p w14:paraId="6537EB3F" w14:textId="77777777" w:rsidR="00F650AA" w:rsidRPr="00F650AA" w:rsidRDefault="00F650AA">
      <w:pPr>
        <w:rPr>
          <w:rFonts w:ascii="Century Gothic" w:hAnsi="Century Gothic"/>
          <w:sz w:val="24"/>
          <w:szCs w:val="24"/>
        </w:rPr>
      </w:pPr>
    </w:p>
    <w:tbl>
      <w:tblPr>
        <w:tblW w:w="15388" w:type="dxa"/>
        <w:tblInd w:w="-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34"/>
        <w:gridCol w:w="3754"/>
      </w:tblGrid>
      <w:tr w:rsidR="00EF4A27" w:rsidRPr="002A13E2" w14:paraId="202CD151" w14:textId="77777777" w:rsidTr="00EF4A27">
        <w:trPr>
          <w:trHeight w:val="400"/>
        </w:trPr>
        <w:tc>
          <w:tcPr>
            <w:tcW w:w="11634" w:type="dxa"/>
          </w:tcPr>
          <w:p w14:paraId="5767BE67" w14:textId="77777777" w:rsidR="00EF4A27" w:rsidRPr="002A13E2" w:rsidRDefault="00EF4A27" w:rsidP="00BD685C">
            <w:pPr>
              <w:pStyle w:val="TableParagraph"/>
              <w:spacing w:before="17"/>
              <w:ind w:left="70"/>
              <w:rPr>
                <w:rFonts w:ascii="Century Gothic" w:hAnsi="Century Gothic"/>
                <w:b/>
                <w:sz w:val="24"/>
                <w:szCs w:val="24"/>
              </w:rPr>
            </w:pPr>
            <w:r w:rsidRPr="002A13E2">
              <w:rPr>
                <w:rFonts w:ascii="Century Gothic" w:hAnsi="Century Gothic"/>
                <w:b/>
                <w:color w:val="231F20"/>
                <w:sz w:val="24"/>
                <w:szCs w:val="24"/>
              </w:rPr>
              <w:t>Meeting national curriculum requirements for swimming and water safety</w:t>
            </w:r>
          </w:p>
        </w:tc>
        <w:tc>
          <w:tcPr>
            <w:tcW w:w="3754" w:type="dxa"/>
          </w:tcPr>
          <w:p w14:paraId="42004A3D" w14:textId="77777777" w:rsidR="00EF4A27" w:rsidRPr="002A13E2" w:rsidRDefault="00EF4A27" w:rsidP="00BD685C">
            <w:pPr>
              <w:pStyle w:val="TableParagraph"/>
              <w:spacing w:before="17"/>
              <w:ind w:left="70"/>
              <w:rPr>
                <w:rFonts w:ascii="Century Gothic" w:hAnsi="Century Gothic"/>
                <w:b/>
                <w:sz w:val="24"/>
                <w:szCs w:val="24"/>
              </w:rPr>
            </w:pPr>
            <w:r w:rsidRPr="002A13E2">
              <w:rPr>
                <w:rFonts w:ascii="Century Gothic" w:hAnsi="Century Gothic"/>
                <w:b/>
                <w:color w:val="231F20"/>
                <w:sz w:val="24"/>
                <w:szCs w:val="24"/>
              </w:rPr>
              <w:t>Please complete all of the below:</w:t>
            </w:r>
          </w:p>
        </w:tc>
      </w:tr>
      <w:tr w:rsidR="00EF4A27" w:rsidRPr="002A13E2" w14:paraId="1FA033EF" w14:textId="77777777" w:rsidTr="00EF4A27">
        <w:trPr>
          <w:trHeight w:val="1100"/>
        </w:trPr>
        <w:tc>
          <w:tcPr>
            <w:tcW w:w="11634" w:type="dxa"/>
          </w:tcPr>
          <w:p w14:paraId="7266CB04" w14:textId="019895DC" w:rsidR="00EF4A27" w:rsidRPr="002A13E2" w:rsidRDefault="00D97B77" w:rsidP="00BD685C">
            <w:pPr>
              <w:pStyle w:val="TableParagraph"/>
              <w:spacing w:before="23" w:line="235" w:lineRule="auto"/>
              <w:ind w:left="70" w:right="8"/>
              <w:rPr>
                <w:rFonts w:ascii="Century Gothic" w:hAnsi="Century Gothic"/>
                <w:sz w:val="24"/>
                <w:szCs w:val="24"/>
              </w:rPr>
            </w:pPr>
            <w:r w:rsidRPr="002A13E2">
              <w:rPr>
                <w:rFonts w:ascii="Century Gothic" w:hAnsi="Century Gothic"/>
                <w:color w:val="231F20"/>
                <w:sz w:val="24"/>
                <w:szCs w:val="24"/>
              </w:rPr>
              <w:t>P</w:t>
            </w:r>
            <w:r w:rsidR="00EF4A27" w:rsidRPr="002A13E2">
              <w:rPr>
                <w:rFonts w:ascii="Century Gothic" w:hAnsi="Century Gothic"/>
                <w:color w:val="231F20"/>
                <w:sz w:val="24"/>
                <w:szCs w:val="24"/>
              </w:rPr>
              <w:t xml:space="preserve">ercentage of </w:t>
            </w:r>
            <w:r w:rsidR="00EF4A27" w:rsidRPr="002A13E2">
              <w:rPr>
                <w:rFonts w:ascii="Century Gothic" w:hAnsi="Century Gothic"/>
                <w:color w:val="231F20"/>
                <w:spacing w:val="-5"/>
                <w:sz w:val="24"/>
                <w:szCs w:val="24"/>
              </w:rPr>
              <w:t xml:space="preserve">Year </w:t>
            </w:r>
            <w:r w:rsidR="006C68CD" w:rsidRPr="002A13E2">
              <w:rPr>
                <w:rFonts w:ascii="Century Gothic" w:hAnsi="Century Gothic"/>
                <w:color w:val="231F20"/>
                <w:sz w:val="24"/>
                <w:szCs w:val="24"/>
              </w:rPr>
              <w:t>6 pupils who could</w:t>
            </w:r>
            <w:r w:rsidRPr="002A13E2">
              <w:rPr>
                <w:rFonts w:ascii="Century Gothic" w:hAnsi="Century Gothic"/>
                <w:color w:val="231F20"/>
                <w:sz w:val="24"/>
                <w:szCs w:val="24"/>
              </w:rPr>
              <w:t xml:space="preserve"> </w:t>
            </w:r>
            <w:r w:rsidR="00EF4A27" w:rsidRPr="002A13E2">
              <w:rPr>
                <w:rFonts w:ascii="Century Gothic" w:hAnsi="Century Gothic"/>
                <w:color w:val="231F20"/>
                <w:sz w:val="24"/>
                <w:szCs w:val="24"/>
              </w:rPr>
              <w:t xml:space="preserve">swim </w:t>
            </w:r>
            <w:r w:rsidR="00EF4A27" w:rsidRPr="002A13E2">
              <w:rPr>
                <w:rFonts w:ascii="Century Gothic" w:hAnsi="Century Gothic"/>
                <w:color w:val="231F20"/>
                <w:spacing w:val="-3"/>
                <w:sz w:val="24"/>
                <w:szCs w:val="24"/>
              </w:rPr>
              <w:t xml:space="preserve">competently, </w:t>
            </w:r>
            <w:r w:rsidR="00EF4A27" w:rsidRPr="002A13E2">
              <w:rPr>
                <w:rFonts w:ascii="Century Gothic" w:hAnsi="Century Gothic"/>
                <w:color w:val="231F20"/>
                <w:sz w:val="24"/>
                <w:szCs w:val="24"/>
              </w:rPr>
              <w:t xml:space="preserve">confidently and proficiently over a distance of at least 25 </w:t>
            </w:r>
            <w:r w:rsidR="00737B0C" w:rsidRPr="002A13E2">
              <w:rPr>
                <w:rFonts w:ascii="Century Gothic" w:hAnsi="Century Gothic"/>
                <w:color w:val="231F20"/>
                <w:sz w:val="24"/>
                <w:szCs w:val="24"/>
              </w:rPr>
              <w:t>meters</w:t>
            </w:r>
            <w:r w:rsidR="006C68CD" w:rsidRPr="002A13E2">
              <w:rPr>
                <w:rFonts w:ascii="Century Gothic" w:hAnsi="Century Gothic"/>
                <w:color w:val="231F20"/>
                <w:sz w:val="24"/>
                <w:szCs w:val="24"/>
              </w:rPr>
              <w:t xml:space="preserve"> when they left</w:t>
            </w:r>
            <w:r w:rsidR="00EF4A27" w:rsidRPr="002A13E2">
              <w:rPr>
                <w:rFonts w:ascii="Century Gothic" w:hAnsi="Century Gothic"/>
                <w:color w:val="231F20"/>
                <w:sz w:val="24"/>
                <w:szCs w:val="24"/>
              </w:rPr>
              <w:t xml:space="preserve"> primary school at the end of last academic year?</w:t>
            </w:r>
          </w:p>
        </w:tc>
        <w:tc>
          <w:tcPr>
            <w:tcW w:w="3754" w:type="dxa"/>
          </w:tcPr>
          <w:p w14:paraId="6C875A4D" w14:textId="1BBCF437" w:rsidR="00EF4A27" w:rsidRPr="002A13E2" w:rsidRDefault="00BD2BBA" w:rsidP="00BD685C">
            <w:pPr>
              <w:pStyle w:val="TableParagraph"/>
              <w:spacing w:before="17"/>
              <w:ind w:left="70"/>
              <w:rPr>
                <w:rFonts w:ascii="Century Gothic" w:hAnsi="Century Gothic"/>
                <w:sz w:val="24"/>
                <w:szCs w:val="24"/>
              </w:rPr>
            </w:pPr>
            <w:r>
              <w:rPr>
                <w:rFonts w:ascii="Century Gothic" w:hAnsi="Century Gothic"/>
                <w:color w:val="231F20"/>
                <w:sz w:val="24"/>
                <w:szCs w:val="24"/>
              </w:rPr>
              <w:t>75</w:t>
            </w:r>
            <w:r w:rsidR="00EF4A27" w:rsidRPr="002A13E2">
              <w:rPr>
                <w:rFonts w:ascii="Century Gothic" w:hAnsi="Century Gothic"/>
                <w:color w:val="231F20"/>
                <w:sz w:val="24"/>
                <w:szCs w:val="24"/>
              </w:rPr>
              <w:t>%</w:t>
            </w:r>
          </w:p>
        </w:tc>
      </w:tr>
      <w:tr w:rsidR="00EF4A27" w:rsidRPr="002A13E2" w14:paraId="5BE48410" w14:textId="77777777" w:rsidTr="00EF4A27">
        <w:trPr>
          <w:trHeight w:val="1280"/>
        </w:trPr>
        <w:tc>
          <w:tcPr>
            <w:tcW w:w="11634" w:type="dxa"/>
          </w:tcPr>
          <w:p w14:paraId="5FF52A52" w14:textId="2FC0A400" w:rsidR="00EF4A27" w:rsidRPr="002A13E2" w:rsidRDefault="006C68CD" w:rsidP="00BD685C">
            <w:pPr>
              <w:pStyle w:val="TableParagraph"/>
              <w:spacing w:before="23" w:line="235" w:lineRule="auto"/>
              <w:ind w:left="70" w:right="591"/>
              <w:rPr>
                <w:rFonts w:ascii="Century Gothic" w:hAnsi="Century Gothic"/>
                <w:sz w:val="24"/>
                <w:szCs w:val="24"/>
              </w:rPr>
            </w:pPr>
            <w:r w:rsidRPr="002A13E2">
              <w:rPr>
                <w:rFonts w:ascii="Century Gothic" w:hAnsi="Century Gothic"/>
                <w:color w:val="231F20"/>
                <w:sz w:val="24"/>
                <w:szCs w:val="24"/>
              </w:rPr>
              <w:t>Percentage of</w:t>
            </w:r>
            <w:r w:rsidR="00EF4A27" w:rsidRPr="002A13E2">
              <w:rPr>
                <w:rFonts w:ascii="Century Gothic" w:hAnsi="Century Gothic"/>
                <w:color w:val="231F20"/>
                <w:sz w:val="24"/>
                <w:szCs w:val="24"/>
              </w:rPr>
              <w:t xml:space="preserve"> </w:t>
            </w:r>
            <w:r w:rsidR="00EF4A27" w:rsidRPr="002A13E2">
              <w:rPr>
                <w:rFonts w:ascii="Century Gothic" w:hAnsi="Century Gothic"/>
                <w:color w:val="231F20"/>
                <w:spacing w:val="-5"/>
                <w:sz w:val="24"/>
                <w:szCs w:val="24"/>
              </w:rPr>
              <w:t xml:space="preserve">Year </w:t>
            </w:r>
            <w:r w:rsidR="00EF4A27" w:rsidRPr="002A13E2">
              <w:rPr>
                <w:rFonts w:ascii="Century Gothic" w:hAnsi="Century Gothic"/>
                <w:color w:val="231F20"/>
                <w:sz w:val="24"/>
                <w:szCs w:val="24"/>
              </w:rPr>
              <w:t xml:space="preserve">6 pupils </w:t>
            </w:r>
            <w:r w:rsidRPr="002A13E2">
              <w:rPr>
                <w:rFonts w:ascii="Century Gothic" w:hAnsi="Century Gothic"/>
                <w:color w:val="231F20"/>
                <w:sz w:val="24"/>
                <w:szCs w:val="24"/>
              </w:rPr>
              <w:t xml:space="preserve">who </w:t>
            </w:r>
            <w:r w:rsidR="00EF4A27" w:rsidRPr="002A13E2">
              <w:rPr>
                <w:rFonts w:ascii="Century Gothic" w:hAnsi="Century Gothic"/>
                <w:color w:val="231F20"/>
                <w:sz w:val="24"/>
                <w:szCs w:val="24"/>
              </w:rPr>
              <w:t xml:space="preserve">could use a range of </w:t>
            </w:r>
            <w:r w:rsidR="00EF4A27" w:rsidRPr="002A13E2">
              <w:rPr>
                <w:rFonts w:ascii="Century Gothic" w:hAnsi="Century Gothic"/>
                <w:color w:val="231F20"/>
                <w:spacing w:val="-3"/>
                <w:sz w:val="24"/>
                <w:szCs w:val="24"/>
              </w:rPr>
              <w:t xml:space="preserve">strokes </w:t>
            </w:r>
            <w:r w:rsidR="00EF4A27" w:rsidRPr="002A13E2">
              <w:rPr>
                <w:rFonts w:ascii="Century Gothic" w:hAnsi="Century Gothic"/>
                <w:color w:val="231F20"/>
                <w:sz w:val="24"/>
                <w:szCs w:val="24"/>
              </w:rPr>
              <w:t xml:space="preserve">effectively [for example, front crawl, </w:t>
            </w:r>
            <w:r w:rsidR="00EF4A27" w:rsidRPr="002A13E2">
              <w:rPr>
                <w:rFonts w:ascii="Century Gothic" w:hAnsi="Century Gothic"/>
                <w:color w:val="231F20"/>
                <w:spacing w:val="-3"/>
                <w:sz w:val="24"/>
                <w:szCs w:val="24"/>
              </w:rPr>
              <w:t xml:space="preserve">backstroke </w:t>
            </w:r>
            <w:r w:rsidR="00EF4A27" w:rsidRPr="002A13E2">
              <w:rPr>
                <w:rFonts w:ascii="Century Gothic" w:hAnsi="Century Gothic"/>
                <w:color w:val="231F20"/>
                <w:sz w:val="24"/>
                <w:szCs w:val="24"/>
              </w:rPr>
              <w:t>and breaststroke] when they left your primary school at the end of last academic year?</w:t>
            </w:r>
          </w:p>
        </w:tc>
        <w:tc>
          <w:tcPr>
            <w:tcW w:w="3754" w:type="dxa"/>
          </w:tcPr>
          <w:p w14:paraId="5B65651A" w14:textId="617B159D" w:rsidR="00EF4A27" w:rsidRPr="002A13E2" w:rsidRDefault="00BD2BBA" w:rsidP="00BD685C">
            <w:pPr>
              <w:pStyle w:val="TableParagraph"/>
              <w:spacing w:before="17"/>
              <w:ind w:left="70"/>
              <w:rPr>
                <w:rFonts w:ascii="Century Gothic" w:hAnsi="Century Gothic"/>
                <w:sz w:val="24"/>
                <w:szCs w:val="24"/>
              </w:rPr>
            </w:pPr>
            <w:r>
              <w:rPr>
                <w:rFonts w:ascii="Century Gothic" w:hAnsi="Century Gothic"/>
                <w:color w:val="231F20"/>
                <w:sz w:val="24"/>
                <w:szCs w:val="24"/>
              </w:rPr>
              <w:t>75</w:t>
            </w:r>
            <w:r w:rsidR="00EF4A27" w:rsidRPr="002A13E2">
              <w:rPr>
                <w:rFonts w:ascii="Century Gothic" w:hAnsi="Century Gothic"/>
                <w:color w:val="231F20"/>
                <w:sz w:val="24"/>
                <w:szCs w:val="24"/>
              </w:rPr>
              <w:t>%</w:t>
            </w:r>
          </w:p>
        </w:tc>
      </w:tr>
      <w:tr w:rsidR="00EF4A27" w:rsidRPr="002A13E2" w14:paraId="783A2A8E" w14:textId="77777777" w:rsidTr="00EF4A27">
        <w:trPr>
          <w:trHeight w:val="1200"/>
        </w:trPr>
        <w:tc>
          <w:tcPr>
            <w:tcW w:w="11634" w:type="dxa"/>
          </w:tcPr>
          <w:p w14:paraId="68AB500C" w14:textId="77777777" w:rsidR="00EF4A27" w:rsidRPr="002A13E2" w:rsidRDefault="00EF4A27" w:rsidP="00BD685C">
            <w:pPr>
              <w:pStyle w:val="TableParagraph"/>
              <w:spacing w:before="23" w:line="235" w:lineRule="auto"/>
              <w:ind w:left="70" w:right="517"/>
              <w:rPr>
                <w:rFonts w:ascii="Century Gothic" w:hAnsi="Century Gothic"/>
                <w:sz w:val="24"/>
                <w:szCs w:val="24"/>
              </w:rPr>
            </w:pPr>
            <w:r w:rsidRPr="002A13E2">
              <w:rPr>
                <w:rFonts w:ascii="Century Gothic" w:hAnsi="Century Gothic"/>
                <w:color w:val="231F20"/>
                <w:sz w:val="24"/>
                <w:szCs w:val="24"/>
              </w:rPr>
              <w:t xml:space="preserve">What percentage of your </w:t>
            </w:r>
            <w:r w:rsidRPr="002A13E2">
              <w:rPr>
                <w:rFonts w:ascii="Century Gothic" w:hAnsi="Century Gothic"/>
                <w:color w:val="231F20"/>
                <w:spacing w:val="-5"/>
                <w:sz w:val="24"/>
                <w:szCs w:val="24"/>
              </w:rPr>
              <w:t xml:space="preserve">Year </w:t>
            </w:r>
            <w:r w:rsidRPr="002A13E2">
              <w:rPr>
                <w:rFonts w:ascii="Century Gothic" w:hAnsi="Century Gothic"/>
                <w:color w:val="231F20"/>
                <w:sz w:val="24"/>
                <w:szCs w:val="24"/>
              </w:rPr>
              <w:t xml:space="preserve">6 pupils could perform </w:t>
            </w:r>
            <w:r w:rsidRPr="002A13E2">
              <w:rPr>
                <w:rFonts w:ascii="Century Gothic" w:hAnsi="Century Gothic"/>
                <w:color w:val="231F20"/>
                <w:spacing w:val="-3"/>
                <w:sz w:val="24"/>
                <w:szCs w:val="24"/>
              </w:rPr>
              <w:t xml:space="preserve">safe </w:t>
            </w:r>
            <w:r w:rsidRPr="002A13E2">
              <w:rPr>
                <w:rFonts w:ascii="Century Gothic" w:hAnsi="Century Gothic"/>
                <w:color w:val="231F20"/>
                <w:sz w:val="24"/>
                <w:szCs w:val="24"/>
              </w:rPr>
              <w:t>self-rescue in different water-based situations when they left your primary school at the end of last academic year?</w:t>
            </w:r>
          </w:p>
        </w:tc>
        <w:tc>
          <w:tcPr>
            <w:tcW w:w="3754" w:type="dxa"/>
          </w:tcPr>
          <w:p w14:paraId="0F2ACE54" w14:textId="72E9079A" w:rsidR="00EF4A27" w:rsidRPr="00C653F8" w:rsidRDefault="00BD2BBA" w:rsidP="00C653F8">
            <w:pPr>
              <w:pStyle w:val="TableParagraph"/>
              <w:spacing w:before="17"/>
              <w:ind w:left="70"/>
              <w:rPr>
                <w:rFonts w:ascii="Century Gothic" w:hAnsi="Century Gothic"/>
                <w:color w:val="231F20"/>
                <w:sz w:val="24"/>
                <w:szCs w:val="24"/>
              </w:rPr>
            </w:pPr>
            <w:r>
              <w:rPr>
                <w:rFonts w:ascii="Century Gothic" w:hAnsi="Century Gothic"/>
                <w:color w:val="231F20"/>
                <w:sz w:val="24"/>
                <w:szCs w:val="24"/>
              </w:rPr>
              <w:t>75</w:t>
            </w:r>
            <w:r w:rsidR="00EF4A27" w:rsidRPr="002A13E2">
              <w:rPr>
                <w:rFonts w:ascii="Century Gothic" w:hAnsi="Century Gothic"/>
                <w:color w:val="231F20"/>
                <w:sz w:val="24"/>
                <w:szCs w:val="24"/>
              </w:rPr>
              <w:t>%</w:t>
            </w:r>
            <w:bookmarkStart w:id="0" w:name="_GoBack"/>
            <w:bookmarkEnd w:id="0"/>
          </w:p>
        </w:tc>
      </w:tr>
      <w:tr w:rsidR="00EF4A27" w:rsidRPr="002A13E2" w14:paraId="2FB35806" w14:textId="77777777" w:rsidTr="00EF4A27">
        <w:trPr>
          <w:trHeight w:val="1220"/>
        </w:trPr>
        <w:tc>
          <w:tcPr>
            <w:tcW w:w="11634" w:type="dxa"/>
          </w:tcPr>
          <w:p w14:paraId="6A7F72B5" w14:textId="77777777" w:rsidR="00EF4A27" w:rsidRPr="002A13E2" w:rsidRDefault="00EF4A27" w:rsidP="00BD685C">
            <w:pPr>
              <w:pStyle w:val="TableParagraph"/>
              <w:spacing w:before="23" w:line="235" w:lineRule="auto"/>
              <w:ind w:left="70" w:right="273"/>
              <w:jc w:val="both"/>
              <w:rPr>
                <w:rFonts w:ascii="Century Gothic" w:hAnsi="Century Gothic"/>
                <w:sz w:val="24"/>
                <w:szCs w:val="24"/>
              </w:rPr>
            </w:pPr>
            <w:r w:rsidRPr="002A13E2">
              <w:rPr>
                <w:rFonts w:ascii="Century Gothic" w:hAnsi="Century Gothic"/>
                <w:color w:val="231F20"/>
                <w:sz w:val="24"/>
                <w:szCs w:val="24"/>
              </w:rPr>
              <w:t>Schools</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can</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choose</w:t>
            </w:r>
            <w:r w:rsidRPr="002A13E2">
              <w:rPr>
                <w:rFonts w:ascii="Century Gothic" w:hAnsi="Century Gothic"/>
                <w:color w:val="231F20"/>
                <w:spacing w:val="-4"/>
                <w:sz w:val="24"/>
                <w:szCs w:val="24"/>
              </w:rPr>
              <w:t xml:space="preserve"> </w:t>
            </w:r>
            <w:r w:rsidRPr="002A13E2">
              <w:rPr>
                <w:rFonts w:ascii="Century Gothic" w:hAnsi="Century Gothic"/>
                <w:color w:val="231F20"/>
                <w:sz w:val="24"/>
                <w:szCs w:val="24"/>
              </w:rPr>
              <w:t>to</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use</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the</w:t>
            </w:r>
            <w:r w:rsidRPr="002A13E2">
              <w:rPr>
                <w:rFonts w:ascii="Century Gothic" w:hAnsi="Century Gothic"/>
                <w:color w:val="231F20"/>
                <w:spacing w:val="-4"/>
                <w:sz w:val="24"/>
                <w:szCs w:val="24"/>
              </w:rPr>
              <w:t xml:space="preserve"> </w:t>
            </w:r>
            <w:r w:rsidRPr="002A13E2">
              <w:rPr>
                <w:rFonts w:ascii="Century Gothic" w:hAnsi="Century Gothic"/>
                <w:color w:val="231F20"/>
                <w:sz w:val="24"/>
                <w:szCs w:val="24"/>
              </w:rPr>
              <w:t>Primary</w:t>
            </w:r>
            <w:r w:rsidRPr="002A13E2">
              <w:rPr>
                <w:rFonts w:ascii="Century Gothic" w:hAnsi="Century Gothic"/>
                <w:color w:val="231F20"/>
                <w:spacing w:val="-4"/>
                <w:sz w:val="24"/>
                <w:szCs w:val="24"/>
              </w:rPr>
              <w:t xml:space="preserve"> </w:t>
            </w:r>
            <w:r w:rsidRPr="002A13E2">
              <w:rPr>
                <w:rFonts w:ascii="Century Gothic" w:hAnsi="Century Gothic"/>
                <w:color w:val="231F20"/>
                <w:sz w:val="24"/>
                <w:szCs w:val="24"/>
              </w:rPr>
              <w:t>PE</w:t>
            </w:r>
            <w:r w:rsidRPr="002A13E2">
              <w:rPr>
                <w:rFonts w:ascii="Century Gothic" w:hAnsi="Century Gothic"/>
                <w:color w:val="231F20"/>
                <w:spacing w:val="-4"/>
                <w:sz w:val="24"/>
                <w:szCs w:val="24"/>
              </w:rPr>
              <w:t xml:space="preserve"> </w:t>
            </w:r>
            <w:r w:rsidRPr="002A13E2">
              <w:rPr>
                <w:rFonts w:ascii="Century Gothic" w:hAnsi="Century Gothic"/>
                <w:color w:val="231F20"/>
                <w:sz w:val="24"/>
                <w:szCs w:val="24"/>
              </w:rPr>
              <w:t>and</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Sport</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Premium</w:t>
            </w:r>
            <w:r w:rsidRPr="002A13E2">
              <w:rPr>
                <w:rFonts w:ascii="Century Gothic" w:hAnsi="Century Gothic"/>
                <w:color w:val="231F20"/>
                <w:spacing w:val="-4"/>
                <w:sz w:val="24"/>
                <w:szCs w:val="24"/>
              </w:rPr>
              <w:t xml:space="preserve"> </w:t>
            </w:r>
            <w:r w:rsidRPr="002A13E2">
              <w:rPr>
                <w:rFonts w:ascii="Century Gothic" w:hAnsi="Century Gothic"/>
                <w:color w:val="231F20"/>
                <w:sz w:val="24"/>
                <w:szCs w:val="24"/>
              </w:rPr>
              <w:t>to</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provide</w:t>
            </w:r>
            <w:r w:rsidRPr="002A13E2">
              <w:rPr>
                <w:rFonts w:ascii="Century Gothic" w:hAnsi="Century Gothic"/>
                <w:color w:val="231F20"/>
                <w:spacing w:val="-4"/>
                <w:sz w:val="24"/>
                <w:szCs w:val="24"/>
              </w:rPr>
              <w:t xml:space="preserve"> </w:t>
            </w:r>
            <w:r w:rsidRPr="002A13E2">
              <w:rPr>
                <w:rFonts w:ascii="Century Gothic" w:hAnsi="Century Gothic"/>
                <w:color w:val="231F20"/>
                <w:sz w:val="24"/>
                <w:szCs w:val="24"/>
              </w:rPr>
              <w:t>additional</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provision</w:t>
            </w:r>
            <w:r w:rsidRPr="002A13E2">
              <w:rPr>
                <w:rFonts w:ascii="Century Gothic" w:hAnsi="Century Gothic"/>
                <w:color w:val="231F20"/>
                <w:spacing w:val="-4"/>
                <w:sz w:val="24"/>
                <w:szCs w:val="24"/>
              </w:rPr>
              <w:t xml:space="preserve"> </w:t>
            </w:r>
            <w:r w:rsidRPr="002A13E2">
              <w:rPr>
                <w:rFonts w:ascii="Century Gothic" w:hAnsi="Century Gothic"/>
                <w:color w:val="231F20"/>
                <w:spacing w:val="-3"/>
                <w:sz w:val="24"/>
                <w:szCs w:val="24"/>
              </w:rPr>
              <w:t>for</w:t>
            </w:r>
            <w:r w:rsidRPr="002A13E2">
              <w:rPr>
                <w:rFonts w:ascii="Century Gothic" w:hAnsi="Century Gothic"/>
                <w:color w:val="231F20"/>
                <w:spacing w:val="-5"/>
                <w:sz w:val="24"/>
                <w:szCs w:val="24"/>
              </w:rPr>
              <w:t xml:space="preserve"> </w:t>
            </w:r>
            <w:r w:rsidRPr="002A13E2">
              <w:rPr>
                <w:rFonts w:ascii="Century Gothic" w:hAnsi="Century Gothic"/>
                <w:color w:val="231F20"/>
                <w:sz w:val="24"/>
                <w:szCs w:val="24"/>
              </w:rPr>
              <w:t xml:space="preserve">swimming but this must be </w:t>
            </w:r>
            <w:r w:rsidRPr="002A13E2">
              <w:rPr>
                <w:rFonts w:ascii="Century Gothic" w:hAnsi="Century Gothic"/>
                <w:color w:val="231F20"/>
                <w:spacing w:val="-3"/>
                <w:sz w:val="24"/>
                <w:szCs w:val="24"/>
              </w:rPr>
              <w:t xml:space="preserve">for </w:t>
            </w:r>
            <w:r w:rsidRPr="002A13E2">
              <w:rPr>
                <w:rFonts w:ascii="Century Gothic" w:hAnsi="Century Gothic"/>
                <w:color w:val="231F20"/>
                <w:sz w:val="24"/>
                <w:szCs w:val="24"/>
              </w:rPr>
              <w:t xml:space="preserve">activity </w:t>
            </w:r>
            <w:r w:rsidRPr="002A13E2">
              <w:rPr>
                <w:rFonts w:ascii="Century Gothic" w:hAnsi="Century Gothic"/>
                <w:b/>
                <w:color w:val="231F20"/>
                <w:sz w:val="24"/>
                <w:szCs w:val="24"/>
              </w:rPr>
              <w:t xml:space="preserve">over and above </w:t>
            </w:r>
            <w:r w:rsidRPr="002A13E2">
              <w:rPr>
                <w:rFonts w:ascii="Century Gothic" w:hAnsi="Century Gothic"/>
                <w:color w:val="231F20"/>
                <w:sz w:val="24"/>
                <w:szCs w:val="24"/>
              </w:rPr>
              <w:t xml:space="preserve">the national curriculum requirements. </w:t>
            </w:r>
            <w:r w:rsidRPr="002A13E2">
              <w:rPr>
                <w:rFonts w:ascii="Century Gothic" w:hAnsi="Century Gothic"/>
                <w:color w:val="231F20"/>
                <w:spacing w:val="-3"/>
                <w:sz w:val="24"/>
                <w:szCs w:val="24"/>
              </w:rPr>
              <w:t xml:space="preserve">Have </w:t>
            </w:r>
            <w:r w:rsidRPr="002A13E2">
              <w:rPr>
                <w:rFonts w:ascii="Century Gothic" w:hAnsi="Century Gothic"/>
                <w:color w:val="231F20"/>
                <w:sz w:val="24"/>
                <w:szCs w:val="24"/>
              </w:rPr>
              <w:t xml:space="preserve">you used it in this </w:t>
            </w:r>
            <w:r w:rsidRPr="002A13E2">
              <w:rPr>
                <w:rFonts w:ascii="Century Gothic" w:hAnsi="Century Gothic"/>
                <w:color w:val="231F20"/>
                <w:spacing w:val="-3"/>
                <w:sz w:val="24"/>
                <w:szCs w:val="24"/>
              </w:rPr>
              <w:t>way?</w:t>
            </w:r>
          </w:p>
        </w:tc>
        <w:tc>
          <w:tcPr>
            <w:tcW w:w="3754" w:type="dxa"/>
          </w:tcPr>
          <w:p w14:paraId="366083F6" w14:textId="31B593B1" w:rsidR="00EF4A27" w:rsidRPr="002A13E2" w:rsidRDefault="00932C30" w:rsidP="00BD685C">
            <w:pPr>
              <w:pStyle w:val="TableParagraph"/>
              <w:spacing w:before="17"/>
              <w:ind w:left="70"/>
              <w:rPr>
                <w:rFonts w:ascii="Century Gothic" w:hAnsi="Century Gothic"/>
                <w:sz w:val="24"/>
                <w:szCs w:val="24"/>
              </w:rPr>
            </w:pPr>
            <w:r w:rsidRPr="002A13E2">
              <w:rPr>
                <w:rFonts w:ascii="Century Gothic" w:hAnsi="Century Gothic"/>
                <w:color w:val="231F20"/>
                <w:sz w:val="24"/>
                <w:szCs w:val="24"/>
              </w:rPr>
              <w:t>Yes an additional term of swimming lessons has been arranged this year to improve outcomes in the area</w:t>
            </w:r>
          </w:p>
        </w:tc>
      </w:tr>
      <w:tr w:rsidR="00EF4A27" w:rsidRPr="002A13E2" w14:paraId="7AED4529" w14:textId="77777777" w:rsidTr="00EF4A27">
        <w:trPr>
          <w:trHeight w:val="100"/>
        </w:trPr>
        <w:tc>
          <w:tcPr>
            <w:tcW w:w="15388" w:type="dxa"/>
            <w:gridSpan w:val="2"/>
            <w:tcBorders>
              <w:left w:val="nil"/>
              <w:bottom w:val="nil"/>
              <w:right w:val="nil"/>
            </w:tcBorders>
          </w:tcPr>
          <w:p w14:paraId="0E44A7FD" w14:textId="77777777" w:rsidR="00EF4A27" w:rsidRPr="002A13E2" w:rsidRDefault="00EF4A27" w:rsidP="00BD685C">
            <w:pPr>
              <w:pStyle w:val="TableParagraph"/>
              <w:rPr>
                <w:rFonts w:ascii="Century Gothic" w:hAnsi="Century Gothic"/>
                <w:sz w:val="24"/>
                <w:szCs w:val="24"/>
              </w:rPr>
            </w:pPr>
          </w:p>
        </w:tc>
      </w:tr>
    </w:tbl>
    <w:p w14:paraId="3D0C6B28" w14:textId="77777777" w:rsidR="00080EF4" w:rsidRPr="002A13E2" w:rsidRDefault="00080EF4">
      <w:pPr>
        <w:rPr>
          <w:rFonts w:ascii="Century Gothic" w:hAnsi="Century Gothic"/>
          <w:b/>
          <w:sz w:val="24"/>
          <w:szCs w:val="24"/>
          <w:u w:val="single"/>
        </w:rPr>
      </w:pPr>
    </w:p>
    <w:sectPr w:rsidR="00080EF4" w:rsidRPr="002A13E2"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566F" w14:textId="77777777" w:rsidR="003B0E12" w:rsidRDefault="003B0E12" w:rsidP="00EF4A27">
      <w:pPr>
        <w:spacing w:after="0" w:line="240" w:lineRule="auto"/>
      </w:pPr>
      <w:r>
        <w:separator/>
      </w:r>
    </w:p>
  </w:endnote>
  <w:endnote w:type="continuationSeparator" w:id="0">
    <w:p w14:paraId="11B7508F" w14:textId="77777777" w:rsidR="003B0E12" w:rsidRDefault="003B0E12"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CF745" w14:textId="77777777" w:rsidR="003B0E12" w:rsidRDefault="003B0E12" w:rsidP="00EF4A27">
      <w:pPr>
        <w:spacing w:after="0" w:line="240" w:lineRule="auto"/>
      </w:pPr>
      <w:r>
        <w:separator/>
      </w:r>
    </w:p>
  </w:footnote>
  <w:footnote w:type="continuationSeparator" w:id="0">
    <w:p w14:paraId="531BF82B" w14:textId="77777777" w:rsidR="003B0E12" w:rsidRDefault="003B0E12" w:rsidP="00E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6F6A81"/>
    <w:multiLevelType w:val="hybridMultilevel"/>
    <w:tmpl w:val="680AA2FE"/>
    <w:lvl w:ilvl="0" w:tplc="6BC4DF54">
      <w:start w:val="1"/>
      <w:numFmt w:val="bullet"/>
      <w:pStyle w:val="aLCP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4"/>
    <w:rsid w:val="000278BE"/>
    <w:rsid w:val="000332B7"/>
    <w:rsid w:val="00052AAF"/>
    <w:rsid w:val="00056AB1"/>
    <w:rsid w:val="000767A8"/>
    <w:rsid w:val="00080EF4"/>
    <w:rsid w:val="000922DA"/>
    <w:rsid w:val="000A12FA"/>
    <w:rsid w:val="000B16A6"/>
    <w:rsid w:val="000C5B7C"/>
    <w:rsid w:val="000E0AE5"/>
    <w:rsid w:val="000E7E27"/>
    <w:rsid w:val="000F3CFC"/>
    <w:rsid w:val="00116E3E"/>
    <w:rsid w:val="00120547"/>
    <w:rsid w:val="0012236C"/>
    <w:rsid w:val="00124318"/>
    <w:rsid w:val="001943A8"/>
    <w:rsid w:val="001A1654"/>
    <w:rsid w:val="001D0AD4"/>
    <w:rsid w:val="001D4AE5"/>
    <w:rsid w:val="002478F9"/>
    <w:rsid w:val="00255237"/>
    <w:rsid w:val="00255D3E"/>
    <w:rsid w:val="00266116"/>
    <w:rsid w:val="00271211"/>
    <w:rsid w:val="00272DF7"/>
    <w:rsid w:val="00292D69"/>
    <w:rsid w:val="002A13E2"/>
    <w:rsid w:val="002B237B"/>
    <w:rsid w:val="002D5FA4"/>
    <w:rsid w:val="002D76FF"/>
    <w:rsid w:val="002E4194"/>
    <w:rsid w:val="002E4434"/>
    <w:rsid w:val="002E6546"/>
    <w:rsid w:val="003158FD"/>
    <w:rsid w:val="00331EB1"/>
    <w:rsid w:val="00396DC6"/>
    <w:rsid w:val="003B0E12"/>
    <w:rsid w:val="003C2130"/>
    <w:rsid w:val="003E20F6"/>
    <w:rsid w:val="003F73B7"/>
    <w:rsid w:val="00405BA8"/>
    <w:rsid w:val="0042368F"/>
    <w:rsid w:val="00481025"/>
    <w:rsid w:val="004873CE"/>
    <w:rsid w:val="004B4CEB"/>
    <w:rsid w:val="004C143D"/>
    <w:rsid w:val="004D55EB"/>
    <w:rsid w:val="004E6815"/>
    <w:rsid w:val="00506492"/>
    <w:rsid w:val="00511F7F"/>
    <w:rsid w:val="005136AA"/>
    <w:rsid w:val="005144A2"/>
    <w:rsid w:val="00524E43"/>
    <w:rsid w:val="00536FA8"/>
    <w:rsid w:val="00550E71"/>
    <w:rsid w:val="00561DF8"/>
    <w:rsid w:val="00587FC8"/>
    <w:rsid w:val="005A2C87"/>
    <w:rsid w:val="005A72AD"/>
    <w:rsid w:val="005B5CEA"/>
    <w:rsid w:val="005C21FE"/>
    <w:rsid w:val="005D11EA"/>
    <w:rsid w:val="005F2B27"/>
    <w:rsid w:val="0063315A"/>
    <w:rsid w:val="00695CDE"/>
    <w:rsid w:val="0069621E"/>
    <w:rsid w:val="006A3804"/>
    <w:rsid w:val="006A3A4E"/>
    <w:rsid w:val="006B1D57"/>
    <w:rsid w:val="006C68CD"/>
    <w:rsid w:val="007121E1"/>
    <w:rsid w:val="00713319"/>
    <w:rsid w:val="0071768D"/>
    <w:rsid w:val="007344D7"/>
    <w:rsid w:val="00737B0C"/>
    <w:rsid w:val="0074167B"/>
    <w:rsid w:val="00781398"/>
    <w:rsid w:val="00783282"/>
    <w:rsid w:val="0078494C"/>
    <w:rsid w:val="007A71B4"/>
    <w:rsid w:val="008055C0"/>
    <w:rsid w:val="00807EFA"/>
    <w:rsid w:val="00812AC1"/>
    <w:rsid w:val="008149DA"/>
    <w:rsid w:val="00816D3E"/>
    <w:rsid w:val="00832D4F"/>
    <w:rsid w:val="00853166"/>
    <w:rsid w:val="00870885"/>
    <w:rsid w:val="0087788E"/>
    <w:rsid w:val="00892A3C"/>
    <w:rsid w:val="00893389"/>
    <w:rsid w:val="008B1A90"/>
    <w:rsid w:val="008B5CC0"/>
    <w:rsid w:val="008C7BCA"/>
    <w:rsid w:val="0090505A"/>
    <w:rsid w:val="009105C2"/>
    <w:rsid w:val="00932B64"/>
    <w:rsid w:val="00932C30"/>
    <w:rsid w:val="00954961"/>
    <w:rsid w:val="00995757"/>
    <w:rsid w:val="009A2598"/>
    <w:rsid w:val="009F4204"/>
    <w:rsid w:val="00A10E4B"/>
    <w:rsid w:val="00A17081"/>
    <w:rsid w:val="00A3523D"/>
    <w:rsid w:val="00A51785"/>
    <w:rsid w:val="00A670A8"/>
    <w:rsid w:val="00A920CB"/>
    <w:rsid w:val="00AB3A61"/>
    <w:rsid w:val="00AD28BA"/>
    <w:rsid w:val="00AE5332"/>
    <w:rsid w:val="00AF0528"/>
    <w:rsid w:val="00AF18B2"/>
    <w:rsid w:val="00B1573C"/>
    <w:rsid w:val="00B172F0"/>
    <w:rsid w:val="00B25A5B"/>
    <w:rsid w:val="00B332D2"/>
    <w:rsid w:val="00B618A1"/>
    <w:rsid w:val="00B7455F"/>
    <w:rsid w:val="00B766EB"/>
    <w:rsid w:val="00B77167"/>
    <w:rsid w:val="00B80E09"/>
    <w:rsid w:val="00B81C93"/>
    <w:rsid w:val="00B860E7"/>
    <w:rsid w:val="00B92CC1"/>
    <w:rsid w:val="00BB2957"/>
    <w:rsid w:val="00BC507C"/>
    <w:rsid w:val="00BD2BBA"/>
    <w:rsid w:val="00BE6AA1"/>
    <w:rsid w:val="00BF36FF"/>
    <w:rsid w:val="00C11A32"/>
    <w:rsid w:val="00C341E1"/>
    <w:rsid w:val="00C361BA"/>
    <w:rsid w:val="00C36EAB"/>
    <w:rsid w:val="00C653F8"/>
    <w:rsid w:val="00C77A98"/>
    <w:rsid w:val="00C810E3"/>
    <w:rsid w:val="00C83124"/>
    <w:rsid w:val="00CA14E5"/>
    <w:rsid w:val="00CB5A74"/>
    <w:rsid w:val="00CC4998"/>
    <w:rsid w:val="00CE36D8"/>
    <w:rsid w:val="00CF304D"/>
    <w:rsid w:val="00CF4E3B"/>
    <w:rsid w:val="00D03C93"/>
    <w:rsid w:val="00D31F78"/>
    <w:rsid w:val="00D53BEC"/>
    <w:rsid w:val="00D83B77"/>
    <w:rsid w:val="00D970D9"/>
    <w:rsid w:val="00D97B77"/>
    <w:rsid w:val="00DB58ED"/>
    <w:rsid w:val="00DE4FF1"/>
    <w:rsid w:val="00DF0D91"/>
    <w:rsid w:val="00E03691"/>
    <w:rsid w:val="00E1202C"/>
    <w:rsid w:val="00E149A1"/>
    <w:rsid w:val="00E163BC"/>
    <w:rsid w:val="00E6165D"/>
    <w:rsid w:val="00E76EDE"/>
    <w:rsid w:val="00E804A8"/>
    <w:rsid w:val="00E85A43"/>
    <w:rsid w:val="00EA1C4A"/>
    <w:rsid w:val="00EA6519"/>
    <w:rsid w:val="00EB712C"/>
    <w:rsid w:val="00EF4A27"/>
    <w:rsid w:val="00F038AC"/>
    <w:rsid w:val="00F15C4A"/>
    <w:rsid w:val="00F17E1E"/>
    <w:rsid w:val="00F23AB6"/>
    <w:rsid w:val="00F37080"/>
    <w:rsid w:val="00F650AA"/>
    <w:rsid w:val="00F74571"/>
    <w:rsid w:val="00FB529E"/>
    <w:rsid w:val="00FC26C0"/>
    <w:rsid w:val="00FC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812AC1"/>
    <w:pPr>
      <w:numPr>
        <w:numId w:val="3"/>
      </w:numPr>
      <w:spacing w:after="0" w:line="240" w:lineRule="auto"/>
      <w:jc w:val="both"/>
    </w:pPr>
    <w:rPr>
      <w:rFonts w:ascii="Arial" w:eastAsia="Calibri" w:hAnsi="Arial" w:cs="Arial"/>
      <w:sz w:val="20"/>
      <w:szCs w:val="20"/>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97129">
      <w:bodyDiv w:val="1"/>
      <w:marLeft w:val="0"/>
      <w:marRight w:val="0"/>
      <w:marTop w:val="0"/>
      <w:marBottom w:val="0"/>
      <w:divBdr>
        <w:top w:val="none" w:sz="0" w:space="0" w:color="auto"/>
        <w:left w:val="none" w:sz="0" w:space="0" w:color="auto"/>
        <w:bottom w:val="none" w:sz="0" w:space="0" w:color="auto"/>
        <w:right w:val="none" w:sz="0" w:space="0" w:color="auto"/>
      </w:divBdr>
    </w:div>
    <w:div w:id="13164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Mr C Broome</cp:lastModifiedBy>
  <cp:revision>4</cp:revision>
  <dcterms:created xsi:type="dcterms:W3CDTF">2020-07-15T12:49:00Z</dcterms:created>
  <dcterms:modified xsi:type="dcterms:W3CDTF">2020-07-17T15:20:00Z</dcterms:modified>
</cp:coreProperties>
</file>