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82042" w14:textId="77777777" w:rsidR="00B52BDA" w:rsidRDefault="00B52BDA" w:rsidP="00B52BDA">
      <w:pPr>
        <w:jc w:val="right"/>
        <w:rPr>
          <w:rFonts w:ascii="Century Gothic" w:hAnsi="Century Gothic"/>
        </w:rPr>
      </w:pPr>
      <w:r>
        <w:rPr>
          <w:rFonts w:ascii="Century Gothic" w:hAnsi="Century Gothic"/>
        </w:rPr>
        <w:t>Friday 10</w:t>
      </w:r>
      <w:r w:rsidRPr="00B52BDA">
        <w:rPr>
          <w:rFonts w:ascii="Century Gothic" w:hAnsi="Century Gothic"/>
          <w:vertAlign w:val="superscript"/>
        </w:rPr>
        <w:t>th</w:t>
      </w:r>
      <w:r>
        <w:rPr>
          <w:rFonts w:ascii="Century Gothic" w:hAnsi="Century Gothic"/>
        </w:rPr>
        <w:t xml:space="preserve"> July</w:t>
      </w:r>
    </w:p>
    <w:p w14:paraId="4C9A4BFB" w14:textId="77777777" w:rsidR="00B52BDA" w:rsidRPr="006E1189" w:rsidRDefault="00B52BDA" w:rsidP="00B52BDA">
      <w:pPr>
        <w:rPr>
          <w:rFonts w:ascii="Century Gothic" w:hAnsi="Century Gothic"/>
        </w:rPr>
      </w:pPr>
      <w:r w:rsidRPr="006E1189">
        <w:rPr>
          <w:rFonts w:ascii="Century Gothic" w:hAnsi="Century Gothic"/>
        </w:rPr>
        <w:t>Dear Parents / Carers,</w:t>
      </w:r>
    </w:p>
    <w:p w14:paraId="5661CB60" w14:textId="77777777" w:rsidR="00B52BDA" w:rsidRDefault="00B52BDA" w:rsidP="00B52BDA">
      <w:pPr>
        <w:spacing w:after="0" w:line="240" w:lineRule="auto"/>
        <w:rPr>
          <w:rFonts w:ascii="Century Gothic" w:eastAsia="Times New Roman" w:hAnsi="Century Gothic"/>
        </w:rPr>
      </w:pPr>
      <w:r w:rsidRPr="00354DF8">
        <w:rPr>
          <w:rFonts w:ascii="Century Gothic" w:eastAsia="Times New Roman" w:hAnsi="Century Gothic"/>
        </w:rPr>
        <w:t>Like you, our team was delighted to hear the news last</w:t>
      </w:r>
      <w:r>
        <w:rPr>
          <w:rFonts w:ascii="Century Gothic" w:eastAsia="Times New Roman" w:hAnsi="Century Gothic"/>
        </w:rPr>
        <w:t xml:space="preserve"> week about</w:t>
      </w:r>
      <w:r w:rsidRPr="00354DF8">
        <w:rPr>
          <w:rFonts w:ascii="Century Gothic" w:eastAsia="Times New Roman" w:hAnsi="Century Gothic"/>
        </w:rPr>
        <w:t xml:space="preserve"> how </w:t>
      </w:r>
      <w:r>
        <w:rPr>
          <w:rFonts w:ascii="Century Gothic" w:eastAsia="Times New Roman" w:hAnsi="Century Gothic"/>
        </w:rPr>
        <w:t>education will look</w:t>
      </w:r>
      <w:r w:rsidRPr="00354DF8">
        <w:rPr>
          <w:rFonts w:ascii="Century Gothic" w:eastAsia="Times New Roman" w:hAnsi="Century Gothic"/>
        </w:rPr>
        <w:t xml:space="preserve"> in September.</w:t>
      </w:r>
      <w:r>
        <w:rPr>
          <w:rFonts w:ascii="Century Gothic" w:eastAsia="Times New Roman" w:hAnsi="Century Gothic"/>
        </w:rPr>
        <w:t xml:space="preserve"> With this in mind w</w:t>
      </w:r>
      <w:r w:rsidRPr="00354DF8">
        <w:rPr>
          <w:rFonts w:ascii="Century Gothic" w:eastAsia="Times New Roman" w:hAnsi="Century Gothic"/>
        </w:rPr>
        <w:t>e wish to summarise how we are going to maintain the safety, health and well-being of your children</w:t>
      </w:r>
      <w:r w:rsidR="00031A97">
        <w:rPr>
          <w:rFonts w:ascii="Century Gothic" w:eastAsia="Times New Roman" w:hAnsi="Century Gothic"/>
        </w:rPr>
        <w:t xml:space="preserve"> on their return for the start of the new school year</w:t>
      </w:r>
      <w:r w:rsidRPr="00354DF8">
        <w:rPr>
          <w:rFonts w:ascii="Century Gothic" w:eastAsia="Times New Roman" w:hAnsi="Century Gothic"/>
        </w:rPr>
        <w:t xml:space="preserve">. All pupils will remain in the same group or ‘bubbles’ </w:t>
      </w:r>
      <w:r>
        <w:rPr>
          <w:rFonts w:ascii="Century Gothic" w:eastAsia="Times New Roman" w:hAnsi="Century Gothic"/>
        </w:rPr>
        <w:t xml:space="preserve">until further notice </w:t>
      </w:r>
      <w:r w:rsidRPr="00354DF8">
        <w:rPr>
          <w:rFonts w:ascii="Century Gothic" w:eastAsia="Times New Roman" w:hAnsi="Century Gothic"/>
        </w:rPr>
        <w:t>and will not mix with others</w:t>
      </w:r>
      <w:r w:rsidR="00031A97">
        <w:rPr>
          <w:rFonts w:ascii="Century Gothic" w:eastAsia="Times New Roman" w:hAnsi="Century Gothic"/>
        </w:rPr>
        <w:t xml:space="preserve"> – including at break and lunch times</w:t>
      </w:r>
      <w:r w:rsidRPr="00354DF8">
        <w:rPr>
          <w:rFonts w:ascii="Century Gothic" w:eastAsia="Times New Roman" w:hAnsi="Century Gothic"/>
        </w:rPr>
        <w:t xml:space="preserve">. </w:t>
      </w:r>
      <w:r>
        <w:rPr>
          <w:rFonts w:ascii="Century Gothic" w:eastAsia="Times New Roman" w:hAnsi="Century Gothic"/>
        </w:rPr>
        <w:t>These bubbles will be determined by what class they are in</w:t>
      </w:r>
      <w:r w:rsidRPr="007D4F2D">
        <w:rPr>
          <w:rFonts w:ascii="Century Gothic" w:eastAsia="Times New Roman" w:hAnsi="Century Gothic"/>
        </w:rPr>
        <w:t xml:space="preserve">. The classroom desks will be set up in rows as far as it is possible, as advised by the Government. </w:t>
      </w:r>
    </w:p>
    <w:p w14:paraId="00C410FF" w14:textId="77777777" w:rsidR="00B52BDA" w:rsidRDefault="00B52BDA" w:rsidP="00B52BDA">
      <w:pPr>
        <w:spacing w:after="0" w:line="240" w:lineRule="auto"/>
        <w:rPr>
          <w:rFonts w:ascii="Century Gothic" w:eastAsia="Times New Roman" w:hAnsi="Century Gothic"/>
        </w:rPr>
      </w:pPr>
    </w:p>
    <w:p w14:paraId="7CCCC86C" w14:textId="77777777" w:rsidR="00B52BDA" w:rsidRPr="00354DF8" w:rsidRDefault="00B52BDA" w:rsidP="00B52BDA">
      <w:pPr>
        <w:spacing w:after="0" w:line="240" w:lineRule="auto"/>
        <w:rPr>
          <w:rFonts w:ascii="Century Gothic" w:eastAsia="Times New Roman" w:hAnsi="Century Gothic"/>
        </w:rPr>
      </w:pPr>
      <w:r>
        <w:rPr>
          <w:rFonts w:ascii="Century Gothic" w:eastAsia="Times New Roman" w:hAnsi="Century Gothic"/>
        </w:rPr>
        <w:t>Throughout lock down and the wider re-opening in June</w:t>
      </w:r>
      <w:r w:rsidRPr="00354DF8">
        <w:rPr>
          <w:rFonts w:ascii="Century Gothic" w:eastAsia="Times New Roman" w:hAnsi="Century Gothic"/>
        </w:rPr>
        <w:t>, we have maintained rigorous washing and sanitis</w:t>
      </w:r>
      <w:r>
        <w:rPr>
          <w:rFonts w:ascii="Century Gothic" w:eastAsia="Times New Roman" w:hAnsi="Century Gothic"/>
        </w:rPr>
        <w:t xml:space="preserve">ing of hands: on entry to school, </w:t>
      </w:r>
      <w:r w:rsidRPr="00354DF8">
        <w:rPr>
          <w:rFonts w:ascii="Century Gothic" w:eastAsia="Times New Roman" w:hAnsi="Century Gothic"/>
        </w:rPr>
        <w:t xml:space="preserve">before and after eating, </w:t>
      </w:r>
      <w:r>
        <w:rPr>
          <w:rFonts w:ascii="Century Gothic" w:eastAsia="Times New Roman" w:hAnsi="Century Gothic"/>
        </w:rPr>
        <w:t xml:space="preserve">when </w:t>
      </w:r>
      <w:r w:rsidRPr="00354DF8">
        <w:rPr>
          <w:rFonts w:ascii="Century Gothic" w:eastAsia="Times New Roman" w:hAnsi="Century Gothic"/>
        </w:rPr>
        <w:t>leaving</w:t>
      </w:r>
      <w:r>
        <w:rPr>
          <w:rFonts w:ascii="Century Gothic" w:eastAsia="Times New Roman" w:hAnsi="Century Gothic"/>
        </w:rPr>
        <w:t xml:space="preserve"> the classroom, break times, after </w:t>
      </w:r>
      <w:r w:rsidRPr="00354DF8">
        <w:rPr>
          <w:rFonts w:ascii="Century Gothic" w:eastAsia="Times New Roman" w:hAnsi="Century Gothic"/>
        </w:rPr>
        <w:t xml:space="preserve">toileting </w:t>
      </w:r>
      <w:r>
        <w:rPr>
          <w:rFonts w:ascii="Century Gothic" w:eastAsia="Times New Roman" w:hAnsi="Century Gothic"/>
        </w:rPr>
        <w:t>and before leaving at the end of the day</w:t>
      </w:r>
      <w:r w:rsidRPr="00354DF8">
        <w:rPr>
          <w:rFonts w:ascii="Century Gothic" w:eastAsia="Times New Roman" w:hAnsi="Century Gothic"/>
        </w:rPr>
        <w:t>- this practice will continue.</w:t>
      </w:r>
    </w:p>
    <w:p w14:paraId="5731C381" w14:textId="77777777" w:rsidR="00B52BDA" w:rsidRPr="00354DF8" w:rsidRDefault="00B52BDA" w:rsidP="00B52BDA">
      <w:pPr>
        <w:spacing w:after="0" w:line="240" w:lineRule="auto"/>
        <w:rPr>
          <w:rFonts w:ascii="Century Gothic" w:eastAsia="Times New Roman" w:hAnsi="Century Gothic"/>
        </w:rPr>
      </w:pPr>
    </w:p>
    <w:p w14:paraId="2B262360" w14:textId="77777777" w:rsidR="00B52BDA" w:rsidRPr="00354DF8" w:rsidRDefault="00B52BDA" w:rsidP="00B52BDA">
      <w:pPr>
        <w:spacing w:after="0" w:line="240" w:lineRule="auto"/>
        <w:rPr>
          <w:rFonts w:ascii="Century Gothic" w:eastAsia="Times New Roman" w:hAnsi="Century Gothic"/>
        </w:rPr>
      </w:pPr>
      <w:r w:rsidRPr="00354DF8">
        <w:rPr>
          <w:rFonts w:ascii="Century Gothic" w:eastAsia="Times New Roman" w:hAnsi="Century Gothic"/>
        </w:rPr>
        <w:t>In September, the government’s advice</w:t>
      </w:r>
      <w:r>
        <w:rPr>
          <w:rFonts w:ascii="Century Gothic" w:eastAsia="Times New Roman" w:hAnsi="Century Gothic"/>
        </w:rPr>
        <w:t xml:space="preserve"> to educational settings</w:t>
      </w:r>
      <w:r w:rsidRPr="00354DF8">
        <w:rPr>
          <w:rFonts w:ascii="Century Gothic" w:eastAsia="Times New Roman" w:hAnsi="Century Gothic"/>
        </w:rPr>
        <w:t xml:space="preserve"> is </w:t>
      </w:r>
      <w:r>
        <w:rPr>
          <w:rFonts w:ascii="Century Gothic" w:eastAsia="Times New Roman" w:hAnsi="Century Gothic"/>
        </w:rPr>
        <w:t xml:space="preserve">that </w:t>
      </w:r>
      <w:r w:rsidRPr="00354DF8">
        <w:rPr>
          <w:rFonts w:ascii="Century Gothic" w:eastAsia="Times New Roman" w:hAnsi="Century Gothic"/>
        </w:rPr>
        <w:t>s</w:t>
      </w:r>
      <w:r>
        <w:rPr>
          <w:rFonts w:ascii="Century Gothic" w:eastAsia="Times New Roman" w:hAnsi="Century Gothic"/>
        </w:rPr>
        <w:t>ocial distancing within bubbles</w:t>
      </w:r>
      <w:r w:rsidRPr="00354DF8">
        <w:rPr>
          <w:rFonts w:ascii="Century Gothic" w:eastAsia="Times New Roman" w:hAnsi="Century Gothic"/>
        </w:rPr>
        <w:t xml:space="preserve"> is </w:t>
      </w:r>
      <w:r w:rsidRPr="007D4F2D">
        <w:rPr>
          <w:rFonts w:ascii="Century Gothic" w:eastAsia="Times New Roman" w:hAnsi="Century Gothic"/>
          <w:b/>
        </w:rPr>
        <w:t>no longer</w:t>
      </w:r>
      <w:r w:rsidRPr="00354DF8">
        <w:rPr>
          <w:rFonts w:ascii="Century Gothic" w:eastAsia="Times New Roman" w:hAnsi="Century Gothic"/>
        </w:rPr>
        <w:t xml:space="preserve"> required.</w:t>
      </w:r>
      <w:r>
        <w:rPr>
          <w:rFonts w:ascii="Century Gothic" w:eastAsia="Times New Roman" w:hAnsi="Century Gothic"/>
        </w:rPr>
        <w:t xml:space="preserve"> There is still advice in place</w:t>
      </w:r>
      <w:r w:rsidRPr="00354DF8">
        <w:rPr>
          <w:rFonts w:ascii="Century Gothic" w:eastAsia="Times New Roman" w:hAnsi="Century Gothic"/>
        </w:rPr>
        <w:t xml:space="preserve"> that teachers and support staff minimise the time they are closer t</w:t>
      </w:r>
      <w:r>
        <w:rPr>
          <w:rFonts w:ascii="Century Gothic" w:eastAsia="Times New Roman" w:hAnsi="Century Gothic"/>
        </w:rPr>
        <w:t>han one metre to anyone, and</w:t>
      </w:r>
      <w:r w:rsidRPr="00354DF8">
        <w:rPr>
          <w:rFonts w:ascii="Century Gothic" w:eastAsia="Times New Roman" w:hAnsi="Century Gothic"/>
        </w:rPr>
        <w:t xml:space="preserve"> </w:t>
      </w:r>
      <w:r>
        <w:rPr>
          <w:rFonts w:ascii="Century Gothic" w:eastAsia="Times New Roman" w:hAnsi="Century Gothic"/>
        </w:rPr>
        <w:t xml:space="preserve">maintain a 2 metre distance </w:t>
      </w:r>
      <w:r w:rsidRPr="00354DF8">
        <w:rPr>
          <w:rFonts w:ascii="Century Gothic" w:eastAsia="Times New Roman" w:hAnsi="Century Gothic"/>
        </w:rPr>
        <w:t>from</w:t>
      </w:r>
      <w:r>
        <w:rPr>
          <w:rFonts w:ascii="Century Gothic" w:eastAsia="Times New Roman" w:hAnsi="Century Gothic"/>
        </w:rPr>
        <w:t xml:space="preserve"> colleagues as much as possible. T</w:t>
      </w:r>
      <w:r w:rsidRPr="00354DF8">
        <w:rPr>
          <w:rFonts w:ascii="Century Gothic" w:eastAsia="Times New Roman" w:hAnsi="Century Gothic"/>
        </w:rPr>
        <w:t>his will be challenging for all of us, but we will endeavour to adapt our ‘new normal’. We respectfully ask parents and carers to also maintain social distancing when approaching staff</w:t>
      </w:r>
      <w:r>
        <w:rPr>
          <w:rFonts w:ascii="Century Gothic" w:eastAsia="Times New Roman" w:hAnsi="Century Gothic"/>
        </w:rPr>
        <w:t xml:space="preserve">.  </w:t>
      </w:r>
    </w:p>
    <w:p w14:paraId="7127E8D9" w14:textId="77777777" w:rsidR="00B52BDA" w:rsidRDefault="00B52BDA" w:rsidP="00B52BDA">
      <w:pPr>
        <w:spacing w:after="0" w:line="240" w:lineRule="auto"/>
        <w:rPr>
          <w:rFonts w:ascii="Century Gothic" w:eastAsia="Times New Roman" w:hAnsi="Century Gothic"/>
        </w:rPr>
      </w:pPr>
    </w:p>
    <w:p w14:paraId="231CB7E8" w14:textId="77777777" w:rsidR="00B52BDA" w:rsidRDefault="00B52BDA" w:rsidP="00B52BDA">
      <w:pPr>
        <w:spacing w:after="0" w:line="240" w:lineRule="auto"/>
        <w:rPr>
          <w:rFonts w:ascii="Century Gothic" w:eastAsia="Times New Roman" w:hAnsi="Century Gothic"/>
        </w:rPr>
      </w:pPr>
      <w:r w:rsidRPr="00354DF8">
        <w:rPr>
          <w:rFonts w:ascii="Century Gothic" w:eastAsia="Times New Roman" w:hAnsi="Century Gothic"/>
        </w:rPr>
        <w:t>Within each bubble, books, games and classroom resources w</w:t>
      </w:r>
      <w:r>
        <w:rPr>
          <w:rFonts w:ascii="Century Gothic" w:eastAsia="Times New Roman" w:hAnsi="Century Gothic"/>
        </w:rPr>
        <w:t>ill be used and shared - but only</w:t>
      </w:r>
      <w:r w:rsidRPr="00354DF8">
        <w:rPr>
          <w:rFonts w:ascii="Century Gothic" w:eastAsia="Times New Roman" w:hAnsi="Century Gothic"/>
        </w:rPr>
        <w:t xml:space="preserve"> by children within that group. There will be regular cleaning of frequently touched surfaces</w:t>
      </w:r>
      <w:r>
        <w:rPr>
          <w:rFonts w:ascii="Century Gothic" w:eastAsia="Times New Roman" w:hAnsi="Century Gothic"/>
        </w:rPr>
        <w:t xml:space="preserve"> and other resources</w:t>
      </w:r>
      <w:r w:rsidRPr="00354DF8">
        <w:rPr>
          <w:rFonts w:ascii="Century Gothic" w:eastAsia="Times New Roman" w:hAnsi="Century Gothic"/>
        </w:rPr>
        <w:t>. Generic resources that are shared between bubbles, such as P.E. and I.T. equipment, will be sanitised and cleaned rigorously.</w:t>
      </w:r>
    </w:p>
    <w:p w14:paraId="1FC8087D" w14:textId="77777777" w:rsidR="00B52BDA" w:rsidRDefault="00B52BDA" w:rsidP="00B52BDA">
      <w:pPr>
        <w:spacing w:after="0" w:line="240" w:lineRule="auto"/>
        <w:rPr>
          <w:rFonts w:ascii="Century Gothic" w:eastAsia="Times New Roman" w:hAnsi="Century Gothic"/>
        </w:rPr>
      </w:pPr>
    </w:p>
    <w:p w14:paraId="57FA68A5" w14:textId="77777777" w:rsidR="00B52BDA" w:rsidRPr="00354DF8" w:rsidRDefault="00B52BDA" w:rsidP="00B52BDA">
      <w:pPr>
        <w:spacing w:after="0" w:line="240" w:lineRule="auto"/>
        <w:rPr>
          <w:rFonts w:ascii="Century Gothic" w:eastAsia="Times New Roman" w:hAnsi="Century Gothic"/>
        </w:rPr>
      </w:pPr>
      <w:r>
        <w:rPr>
          <w:rFonts w:ascii="Century Gothic" w:eastAsia="Times New Roman" w:hAnsi="Century Gothic"/>
        </w:rPr>
        <w:t>Specialist teachers for subjects such</w:t>
      </w:r>
      <w:r w:rsidRPr="00354DF8">
        <w:rPr>
          <w:rFonts w:ascii="Century Gothic" w:eastAsia="Times New Roman" w:hAnsi="Century Gothic"/>
        </w:rPr>
        <w:t xml:space="preserve"> as P.</w:t>
      </w:r>
      <w:r>
        <w:rPr>
          <w:rFonts w:ascii="Century Gothic" w:eastAsia="Times New Roman" w:hAnsi="Century Gothic"/>
        </w:rPr>
        <w:t>E., Foreign Languages and music are able to return to</w:t>
      </w:r>
      <w:r w:rsidRPr="00354DF8">
        <w:rPr>
          <w:rFonts w:ascii="Century Gothic" w:eastAsia="Times New Roman" w:hAnsi="Century Gothic"/>
        </w:rPr>
        <w:t xml:space="preserve"> teach </w:t>
      </w:r>
      <w:r>
        <w:rPr>
          <w:rFonts w:ascii="Century Gothic" w:eastAsia="Times New Roman" w:hAnsi="Century Gothic"/>
        </w:rPr>
        <w:t>within schools. Again, all guidance regarding maintaining distances and sanitising equipment etc will be followed.</w:t>
      </w:r>
    </w:p>
    <w:p w14:paraId="3C8D557D" w14:textId="77777777" w:rsidR="00B52BDA" w:rsidRDefault="00B52BDA" w:rsidP="00B52BDA">
      <w:pPr>
        <w:spacing w:after="0" w:line="240" w:lineRule="auto"/>
        <w:rPr>
          <w:rFonts w:ascii="Century Gothic" w:eastAsia="Times New Roman" w:hAnsi="Century Gothic"/>
        </w:rPr>
      </w:pPr>
    </w:p>
    <w:p w14:paraId="15156432" w14:textId="77777777" w:rsidR="00B52BDA" w:rsidRPr="00354DF8" w:rsidRDefault="00B52BDA" w:rsidP="00B52BDA">
      <w:pPr>
        <w:spacing w:after="0" w:line="240" w:lineRule="auto"/>
        <w:rPr>
          <w:rFonts w:ascii="Century Gothic" w:eastAsia="Times New Roman" w:hAnsi="Century Gothic"/>
        </w:rPr>
      </w:pPr>
      <w:r w:rsidRPr="00354DF8">
        <w:rPr>
          <w:rFonts w:ascii="Century Gothic" w:eastAsia="Times New Roman" w:hAnsi="Century Gothic"/>
        </w:rPr>
        <w:t>Unfortunately, we will not be able to have assemblies or large acts of collective worsh</w:t>
      </w:r>
      <w:r>
        <w:rPr>
          <w:rFonts w:ascii="Century Gothic" w:eastAsia="Times New Roman" w:hAnsi="Century Gothic"/>
        </w:rPr>
        <w:t xml:space="preserve">ips until the guidance changes so there will be no Friday Celebration Worship for parents to attend.  We will still celebrate the achievements of our children, both in and out of school.  </w:t>
      </w:r>
    </w:p>
    <w:p w14:paraId="70B18616" w14:textId="77777777" w:rsidR="00B52BDA" w:rsidRDefault="00B52BDA" w:rsidP="00B52BDA">
      <w:pPr>
        <w:spacing w:after="0" w:line="240" w:lineRule="auto"/>
        <w:rPr>
          <w:rFonts w:ascii="Century Gothic" w:eastAsia="Times New Roman" w:hAnsi="Century Gothic"/>
        </w:rPr>
      </w:pPr>
    </w:p>
    <w:p w14:paraId="6571F579" w14:textId="77777777" w:rsidR="00B52BDA" w:rsidRPr="00167A91" w:rsidRDefault="00B52BDA" w:rsidP="00B52BDA">
      <w:pPr>
        <w:spacing w:after="0" w:line="240" w:lineRule="auto"/>
        <w:rPr>
          <w:rFonts w:ascii="Century Gothic" w:eastAsia="Times New Roman" w:hAnsi="Century Gothic"/>
          <w:color w:val="FF0000"/>
        </w:rPr>
      </w:pPr>
      <w:r>
        <w:rPr>
          <w:rFonts w:ascii="Century Gothic" w:eastAsia="Times New Roman" w:hAnsi="Century Gothic"/>
        </w:rPr>
        <w:t>Although many schools are altering the times of the school day, we aim to return to our normal drop off and of pick up times as far as possible. As we are a small school, the congestion at the gates and doors in the mornings is not usually a problem. Children can be dropped off between 8:45 -9:00, which means we naturally stagger our entry to the building. However, should there be a queue, we request that parents and children please line up to the left of the black gate leading on to the playground and use the 2m social distance makers on the fence. At this time it is important that children stay with their families or carers whilst waiting for safe entry to the building.</w:t>
      </w:r>
    </w:p>
    <w:p w14:paraId="5FE309FB" w14:textId="77777777" w:rsidR="00B52BDA" w:rsidRDefault="00B52BDA" w:rsidP="00B52BDA">
      <w:pPr>
        <w:spacing w:after="0" w:line="240" w:lineRule="auto"/>
        <w:rPr>
          <w:rFonts w:ascii="Century Gothic" w:eastAsia="Times New Roman" w:hAnsi="Century Gothic"/>
        </w:rPr>
      </w:pPr>
    </w:p>
    <w:p w14:paraId="2402D906" w14:textId="77777777" w:rsidR="00B52BDA" w:rsidRDefault="00B52BDA" w:rsidP="00B52BDA">
      <w:pPr>
        <w:spacing w:after="0" w:line="240" w:lineRule="auto"/>
        <w:rPr>
          <w:rFonts w:ascii="Century Gothic" w:eastAsia="Times New Roman" w:hAnsi="Century Gothic"/>
        </w:rPr>
      </w:pPr>
      <w:r>
        <w:rPr>
          <w:rFonts w:ascii="Century Gothic" w:eastAsia="Times New Roman" w:hAnsi="Century Gothic"/>
        </w:rPr>
        <w:lastRenderedPageBreak/>
        <w:t>The end of the day is likely to be more problematic. Initially we would like to try to end our school day at our normal time of 3:30pm. However, each individual class bubble will leave from a different exit to avoid large groups of parents and children mixing from the different bubbles. See the table below for specifics.</w:t>
      </w:r>
    </w:p>
    <w:p w14:paraId="1C4C71CE" w14:textId="77777777" w:rsidR="00B52BDA" w:rsidRPr="00F16EF7" w:rsidRDefault="00B52BDA" w:rsidP="00B52BDA">
      <w:pPr>
        <w:spacing w:after="0" w:line="240" w:lineRule="auto"/>
        <w:rPr>
          <w:rFonts w:ascii="Century Gothic" w:eastAsia="Times New Roman" w:hAnsi="Century Gothic"/>
        </w:rPr>
      </w:pPr>
    </w:p>
    <w:p w14:paraId="3BB6AF46" w14:textId="77777777" w:rsidR="00B52BDA" w:rsidRPr="00F16EF7" w:rsidRDefault="00B52BDA" w:rsidP="00B52BDA">
      <w:pPr>
        <w:spacing w:after="0" w:line="240" w:lineRule="auto"/>
        <w:rPr>
          <w:rFonts w:ascii="Century Gothic" w:eastAsia="Times New Roman" w:hAnsi="Century Gothic"/>
        </w:rPr>
      </w:pPr>
      <w:r w:rsidRPr="00F16EF7">
        <w:rPr>
          <w:rFonts w:ascii="Century Gothic" w:eastAsia="Times New Roman" w:hAnsi="Century Gothic"/>
        </w:rPr>
        <w:t xml:space="preserve">Obviously, as we are sure you will understand, at these times of the day it is vital that we do not obstruct gate ways, and that children and siblings will need to stand with their parent or carer so that they do not mix with other bubbles. Children </w:t>
      </w:r>
      <w:r w:rsidRPr="00F16EF7">
        <w:rPr>
          <w:rFonts w:ascii="Century Gothic" w:eastAsia="Times New Roman" w:hAnsi="Century Gothic"/>
          <w:b/>
        </w:rPr>
        <w:t>must not</w:t>
      </w:r>
      <w:r w:rsidRPr="00F16EF7">
        <w:rPr>
          <w:rFonts w:ascii="Century Gothic" w:eastAsia="Times New Roman" w:hAnsi="Century Gothic"/>
        </w:rPr>
        <w:t xml:space="preserve"> be allowed to play on the playground, or use any equipment at these times for the safety of all. </w:t>
      </w:r>
    </w:p>
    <w:p w14:paraId="6A6ED630" w14:textId="77777777" w:rsidR="00B52BDA" w:rsidRPr="00F16EF7" w:rsidRDefault="00B52BDA" w:rsidP="00B52BDA">
      <w:pPr>
        <w:spacing w:after="0" w:line="240" w:lineRule="auto"/>
        <w:rPr>
          <w:rFonts w:ascii="Century Gothic" w:eastAsia="Times New Roman" w:hAnsi="Century Gothic"/>
        </w:rPr>
      </w:pPr>
    </w:p>
    <w:p w14:paraId="391BCD66" w14:textId="77777777" w:rsidR="00B52BDA" w:rsidRPr="00F16EF7" w:rsidRDefault="00B52BDA" w:rsidP="00B52BDA">
      <w:pPr>
        <w:spacing w:after="0" w:line="240" w:lineRule="auto"/>
        <w:rPr>
          <w:rFonts w:ascii="Century Gothic" w:eastAsia="Times New Roman" w:hAnsi="Century Gothic"/>
        </w:rPr>
      </w:pPr>
      <w:r w:rsidRPr="00F16EF7">
        <w:rPr>
          <w:rFonts w:ascii="Century Gothic" w:eastAsia="Times New Roman" w:hAnsi="Century Gothic"/>
        </w:rPr>
        <w:t>We may have to review our start and end times should crowding become a problem or bubbles of children begin to mix. We would greatly appreciate your support with this.</w:t>
      </w:r>
    </w:p>
    <w:p w14:paraId="7AA39359" w14:textId="77777777" w:rsidR="00B52BDA" w:rsidRDefault="00B52BDA" w:rsidP="00B52BDA">
      <w:pPr>
        <w:spacing w:after="0" w:line="240" w:lineRule="auto"/>
        <w:rPr>
          <w:rFonts w:ascii="Century Gothic" w:eastAsia="Times New Roman" w:hAnsi="Century Gothic"/>
        </w:rPr>
      </w:pPr>
    </w:p>
    <w:p w14:paraId="7058C09B" w14:textId="77777777" w:rsidR="00B52BDA" w:rsidRPr="00354DF8" w:rsidRDefault="00B52BDA" w:rsidP="00B52BDA">
      <w:pPr>
        <w:spacing w:after="0" w:line="240" w:lineRule="auto"/>
        <w:rPr>
          <w:rFonts w:ascii="Century Gothic" w:eastAsia="Times New Roman" w:hAnsi="Century Gothic"/>
        </w:rPr>
      </w:pPr>
      <w:r>
        <w:rPr>
          <w:rFonts w:ascii="Century Gothic" w:eastAsia="Times New Roman" w:hAnsi="Century Gothic"/>
        </w:rPr>
        <w:t>When collecting children at the end of the day, please wait in the location indicated.  We will send your child to you.</w:t>
      </w:r>
    </w:p>
    <w:p w14:paraId="17E1DD24" w14:textId="77777777" w:rsidR="00B52BDA" w:rsidRPr="00354DF8" w:rsidRDefault="00B52BDA" w:rsidP="00B52BDA">
      <w:pPr>
        <w:spacing w:after="0" w:line="240" w:lineRule="auto"/>
        <w:rPr>
          <w:rFonts w:ascii="Century Gothic" w:eastAsia="Times New Roman" w:hAnsi="Century Gothic"/>
        </w:rPr>
      </w:pP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1"/>
        <w:gridCol w:w="1483"/>
        <w:gridCol w:w="1404"/>
        <w:gridCol w:w="2249"/>
        <w:gridCol w:w="2176"/>
      </w:tblGrid>
      <w:tr w:rsidR="00B52BDA" w:rsidRPr="00354DF8" w14:paraId="535C1D73" w14:textId="77777777" w:rsidTr="00B52BDA">
        <w:trPr>
          <w:trHeight w:val="454"/>
        </w:trPr>
        <w:tc>
          <w:tcPr>
            <w:tcW w:w="1696" w:type="dxa"/>
            <w:shd w:val="clear" w:color="auto" w:fill="D9D9D9"/>
          </w:tcPr>
          <w:p w14:paraId="4EED7808" w14:textId="77777777" w:rsidR="00B52BDA" w:rsidRPr="00B52BDA" w:rsidRDefault="00B52BDA" w:rsidP="00B52BDA">
            <w:pPr>
              <w:spacing w:line="240" w:lineRule="auto"/>
              <w:ind w:hanging="284"/>
              <w:contextualSpacing/>
              <w:jc w:val="center"/>
              <w:rPr>
                <w:rFonts w:ascii="Century Gothic" w:eastAsia="Times New Roman" w:hAnsi="Century Gothic"/>
              </w:rPr>
            </w:pPr>
            <w:r w:rsidRPr="00B52BDA">
              <w:rPr>
                <w:rFonts w:ascii="Century Gothic" w:eastAsia="Times New Roman" w:hAnsi="Century Gothic"/>
              </w:rPr>
              <w:t>Class</w:t>
            </w:r>
          </w:p>
        </w:tc>
        <w:tc>
          <w:tcPr>
            <w:tcW w:w="1411" w:type="dxa"/>
            <w:shd w:val="clear" w:color="auto" w:fill="D9D9D9"/>
          </w:tcPr>
          <w:p w14:paraId="0722AF77" w14:textId="77777777" w:rsidR="00B52BDA" w:rsidRPr="00B52BDA" w:rsidRDefault="00B52BDA" w:rsidP="00B52BDA">
            <w:pPr>
              <w:spacing w:line="240" w:lineRule="auto"/>
              <w:ind w:hanging="284"/>
              <w:contextualSpacing/>
              <w:jc w:val="center"/>
              <w:rPr>
                <w:rFonts w:ascii="Century Gothic" w:eastAsia="Times New Roman" w:hAnsi="Century Gothic"/>
              </w:rPr>
            </w:pPr>
            <w:r w:rsidRPr="00B52BDA">
              <w:rPr>
                <w:rFonts w:ascii="Century Gothic" w:eastAsia="Times New Roman" w:hAnsi="Century Gothic"/>
              </w:rPr>
              <w:t>Start time</w:t>
            </w:r>
          </w:p>
        </w:tc>
        <w:tc>
          <w:tcPr>
            <w:tcW w:w="1483" w:type="dxa"/>
            <w:shd w:val="clear" w:color="auto" w:fill="D9D9D9"/>
          </w:tcPr>
          <w:p w14:paraId="58B21290" w14:textId="77777777" w:rsidR="00B52BDA" w:rsidRPr="00B52BDA" w:rsidRDefault="00B52BDA" w:rsidP="00031A97">
            <w:pPr>
              <w:spacing w:line="240" w:lineRule="auto"/>
              <w:ind w:hanging="130"/>
              <w:contextualSpacing/>
              <w:jc w:val="center"/>
              <w:rPr>
                <w:rFonts w:ascii="Century Gothic" w:eastAsia="Times New Roman" w:hAnsi="Century Gothic"/>
              </w:rPr>
            </w:pPr>
            <w:r w:rsidRPr="00B52BDA">
              <w:rPr>
                <w:rFonts w:ascii="Century Gothic" w:eastAsia="Times New Roman" w:hAnsi="Century Gothic"/>
              </w:rPr>
              <w:t>Drop off point</w:t>
            </w:r>
          </w:p>
        </w:tc>
        <w:tc>
          <w:tcPr>
            <w:tcW w:w="1404" w:type="dxa"/>
            <w:shd w:val="clear" w:color="auto" w:fill="D9D9D9"/>
          </w:tcPr>
          <w:p w14:paraId="427F1034" w14:textId="77777777" w:rsidR="00B52BDA" w:rsidRPr="00B52BDA" w:rsidRDefault="00B52BDA" w:rsidP="00031A97">
            <w:pPr>
              <w:spacing w:line="240" w:lineRule="auto"/>
              <w:ind w:hanging="54"/>
              <w:contextualSpacing/>
              <w:jc w:val="center"/>
              <w:rPr>
                <w:rFonts w:ascii="Century Gothic" w:eastAsia="Times New Roman" w:hAnsi="Century Gothic"/>
              </w:rPr>
            </w:pPr>
            <w:r w:rsidRPr="00B52BDA">
              <w:rPr>
                <w:rFonts w:ascii="Century Gothic" w:eastAsia="Times New Roman" w:hAnsi="Century Gothic"/>
              </w:rPr>
              <w:t>End of day time</w:t>
            </w:r>
          </w:p>
        </w:tc>
        <w:tc>
          <w:tcPr>
            <w:tcW w:w="2249" w:type="dxa"/>
            <w:shd w:val="clear" w:color="auto" w:fill="D9D9D9"/>
          </w:tcPr>
          <w:p w14:paraId="1F9D7854" w14:textId="77777777" w:rsidR="00B52BDA" w:rsidRPr="00B52BDA" w:rsidRDefault="00B52BDA" w:rsidP="00B52BDA">
            <w:pPr>
              <w:spacing w:line="240" w:lineRule="auto"/>
              <w:ind w:hanging="284"/>
              <w:contextualSpacing/>
              <w:jc w:val="center"/>
              <w:rPr>
                <w:rFonts w:ascii="Century Gothic" w:eastAsia="Times New Roman" w:hAnsi="Century Gothic"/>
              </w:rPr>
            </w:pPr>
            <w:r w:rsidRPr="00B52BDA">
              <w:rPr>
                <w:rFonts w:ascii="Century Gothic" w:eastAsia="Times New Roman" w:hAnsi="Century Gothic"/>
              </w:rPr>
              <w:t>Pick up location</w:t>
            </w:r>
          </w:p>
        </w:tc>
        <w:tc>
          <w:tcPr>
            <w:tcW w:w="2176" w:type="dxa"/>
            <w:shd w:val="clear" w:color="auto" w:fill="D9D9D9"/>
          </w:tcPr>
          <w:p w14:paraId="771DF565" w14:textId="77777777" w:rsidR="00B52BDA" w:rsidRPr="00B52BDA" w:rsidRDefault="00B52BDA" w:rsidP="00B52BDA">
            <w:pPr>
              <w:spacing w:line="240" w:lineRule="auto"/>
              <w:ind w:hanging="284"/>
              <w:contextualSpacing/>
              <w:jc w:val="center"/>
              <w:rPr>
                <w:rFonts w:ascii="Century Gothic" w:eastAsia="Times New Roman" w:hAnsi="Century Gothic"/>
              </w:rPr>
            </w:pPr>
            <w:r w:rsidRPr="00B52BDA">
              <w:rPr>
                <w:rFonts w:ascii="Century Gothic" w:eastAsia="Times New Roman" w:hAnsi="Century Gothic"/>
              </w:rPr>
              <w:t>Additional Notes</w:t>
            </w:r>
          </w:p>
        </w:tc>
      </w:tr>
      <w:tr w:rsidR="00B52BDA" w:rsidRPr="00354DF8" w14:paraId="02E652E9" w14:textId="77777777" w:rsidTr="00B52BDA">
        <w:trPr>
          <w:trHeight w:val="468"/>
        </w:trPr>
        <w:tc>
          <w:tcPr>
            <w:tcW w:w="1696" w:type="dxa"/>
            <w:shd w:val="clear" w:color="auto" w:fill="auto"/>
          </w:tcPr>
          <w:p w14:paraId="0FE2A510"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Class 1</w:t>
            </w:r>
          </w:p>
        </w:tc>
        <w:tc>
          <w:tcPr>
            <w:tcW w:w="1411" w:type="dxa"/>
            <w:shd w:val="clear" w:color="auto" w:fill="auto"/>
          </w:tcPr>
          <w:p w14:paraId="04E319F4"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8:45 am-9:00 am</w:t>
            </w:r>
          </w:p>
        </w:tc>
        <w:tc>
          <w:tcPr>
            <w:tcW w:w="1483" w:type="dxa"/>
            <w:shd w:val="clear" w:color="auto" w:fill="auto"/>
          </w:tcPr>
          <w:p w14:paraId="17674F87"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Rear Door</w:t>
            </w:r>
          </w:p>
        </w:tc>
        <w:tc>
          <w:tcPr>
            <w:tcW w:w="1404" w:type="dxa"/>
            <w:shd w:val="clear" w:color="auto" w:fill="auto"/>
          </w:tcPr>
          <w:p w14:paraId="7162B61F"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3:30 pm</w:t>
            </w:r>
          </w:p>
        </w:tc>
        <w:tc>
          <w:tcPr>
            <w:tcW w:w="2249" w:type="dxa"/>
            <w:shd w:val="clear" w:color="auto" w:fill="auto"/>
          </w:tcPr>
          <w:p w14:paraId="72F1B96C"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 xml:space="preserve">Back door off the playground- please wait on the playground by the benches. </w:t>
            </w:r>
          </w:p>
        </w:tc>
        <w:tc>
          <w:tcPr>
            <w:tcW w:w="2176" w:type="dxa"/>
            <w:shd w:val="clear" w:color="auto" w:fill="auto"/>
          </w:tcPr>
          <w:p w14:paraId="3E634F4F"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It is important we do not block the gate for access.</w:t>
            </w:r>
          </w:p>
        </w:tc>
      </w:tr>
      <w:tr w:rsidR="00B52BDA" w:rsidRPr="00354DF8" w14:paraId="69D83F14" w14:textId="77777777" w:rsidTr="00B52BDA">
        <w:trPr>
          <w:trHeight w:val="454"/>
        </w:trPr>
        <w:tc>
          <w:tcPr>
            <w:tcW w:w="1696" w:type="dxa"/>
            <w:shd w:val="clear" w:color="auto" w:fill="auto"/>
          </w:tcPr>
          <w:p w14:paraId="59075384"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Class 2</w:t>
            </w:r>
          </w:p>
        </w:tc>
        <w:tc>
          <w:tcPr>
            <w:tcW w:w="1411" w:type="dxa"/>
            <w:shd w:val="clear" w:color="auto" w:fill="auto"/>
          </w:tcPr>
          <w:p w14:paraId="091BC281"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8:45 am-9:00 am</w:t>
            </w:r>
          </w:p>
        </w:tc>
        <w:tc>
          <w:tcPr>
            <w:tcW w:w="1483" w:type="dxa"/>
            <w:shd w:val="clear" w:color="auto" w:fill="auto"/>
          </w:tcPr>
          <w:p w14:paraId="0901874A" w14:textId="77777777" w:rsidR="00B52BDA" w:rsidRPr="00B52BDA" w:rsidRDefault="00B52BDA" w:rsidP="00B52BDA">
            <w:pPr>
              <w:spacing w:line="240" w:lineRule="auto"/>
              <w:contextualSpacing/>
              <w:rPr>
                <w:rFonts w:ascii="Century Gothic" w:eastAsia="Times New Roman" w:hAnsi="Century Gothic"/>
                <w:i/>
              </w:rPr>
            </w:pPr>
            <w:r w:rsidRPr="00B52BDA">
              <w:rPr>
                <w:rFonts w:ascii="Century Gothic" w:eastAsia="Times New Roman" w:hAnsi="Century Gothic"/>
              </w:rPr>
              <w:t>Rear Door</w:t>
            </w:r>
          </w:p>
        </w:tc>
        <w:tc>
          <w:tcPr>
            <w:tcW w:w="1404" w:type="dxa"/>
            <w:shd w:val="clear" w:color="auto" w:fill="auto"/>
          </w:tcPr>
          <w:p w14:paraId="1AAFCCBF"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3.30 pm</w:t>
            </w:r>
          </w:p>
        </w:tc>
        <w:tc>
          <w:tcPr>
            <w:tcW w:w="2249" w:type="dxa"/>
            <w:shd w:val="clear" w:color="auto" w:fill="auto"/>
          </w:tcPr>
          <w:p w14:paraId="654E6AF7"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Front door by Mrs Massey’s office. Please line up on the left side so that there is an exit route that is not blocked.</w:t>
            </w:r>
          </w:p>
        </w:tc>
        <w:tc>
          <w:tcPr>
            <w:tcW w:w="2176" w:type="dxa"/>
            <w:shd w:val="clear" w:color="auto" w:fill="auto"/>
          </w:tcPr>
          <w:p w14:paraId="0C6A6CAF"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Use the small gate for entrance and exit.</w:t>
            </w:r>
          </w:p>
        </w:tc>
      </w:tr>
      <w:tr w:rsidR="00B52BDA" w:rsidRPr="00354DF8" w14:paraId="104C7E1C" w14:textId="77777777" w:rsidTr="00B52BDA">
        <w:trPr>
          <w:trHeight w:val="454"/>
        </w:trPr>
        <w:tc>
          <w:tcPr>
            <w:tcW w:w="1696" w:type="dxa"/>
            <w:shd w:val="clear" w:color="auto" w:fill="auto"/>
          </w:tcPr>
          <w:p w14:paraId="27F8C360"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Class 3</w:t>
            </w:r>
          </w:p>
        </w:tc>
        <w:tc>
          <w:tcPr>
            <w:tcW w:w="1411" w:type="dxa"/>
            <w:shd w:val="clear" w:color="auto" w:fill="auto"/>
          </w:tcPr>
          <w:p w14:paraId="0D6BFCF0"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8:45 am-9:00 am</w:t>
            </w:r>
          </w:p>
        </w:tc>
        <w:tc>
          <w:tcPr>
            <w:tcW w:w="1483" w:type="dxa"/>
            <w:shd w:val="clear" w:color="auto" w:fill="auto"/>
          </w:tcPr>
          <w:p w14:paraId="02D34C79"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Rear Door</w:t>
            </w:r>
          </w:p>
        </w:tc>
        <w:tc>
          <w:tcPr>
            <w:tcW w:w="1404" w:type="dxa"/>
            <w:shd w:val="clear" w:color="auto" w:fill="auto"/>
          </w:tcPr>
          <w:p w14:paraId="7F2963CB"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3.30 pm</w:t>
            </w:r>
          </w:p>
        </w:tc>
        <w:tc>
          <w:tcPr>
            <w:tcW w:w="2249" w:type="dxa"/>
            <w:shd w:val="clear" w:color="auto" w:fill="auto"/>
          </w:tcPr>
          <w:p w14:paraId="71E65888"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 xml:space="preserve">Rear classroom door by the outdoor sink. </w:t>
            </w:r>
          </w:p>
        </w:tc>
        <w:tc>
          <w:tcPr>
            <w:tcW w:w="2176" w:type="dxa"/>
            <w:shd w:val="clear" w:color="auto" w:fill="auto"/>
          </w:tcPr>
          <w:p w14:paraId="2CDF5F01"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Please wait for children on the playground by the gazebo.</w:t>
            </w:r>
          </w:p>
        </w:tc>
      </w:tr>
      <w:tr w:rsidR="00B52BDA" w:rsidRPr="00354DF8" w14:paraId="4A8A0DE6" w14:textId="77777777" w:rsidTr="00B52BDA">
        <w:trPr>
          <w:trHeight w:val="454"/>
        </w:trPr>
        <w:tc>
          <w:tcPr>
            <w:tcW w:w="1696" w:type="dxa"/>
            <w:shd w:val="clear" w:color="auto" w:fill="auto"/>
          </w:tcPr>
          <w:p w14:paraId="618EBC5B"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Siblings in two classes</w:t>
            </w:r>
          </w:p>
        </w:tc>
        <w:tc>
          <w:tcPr>
            <w:tcW w:w="1411" w:type="dxa"/>
            <w:shd w:val="clear" w:color="auto" w:fill="auto"/>
          </w:tcPr>
          <w:p w14:paraId="3BDCD423"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8:45 am-9:00 am</w:t>
            </w:r>
          </w:p>
        </w:tc>
        <w:tc>
          <w:tcPr>
            <w:tcW w:w="1483" w:type="dxa"/>
            <w:shd w:val="clear" w:color="auto" w:fill="auto"/>
          </w:tcPr>
          <w:p w14:paraId="21C31DD4"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Rear Door</w:t>
            </w:r>
          </w:p>
        </w:tc>
        <w:tc>
          <w:tcPr>
            <w:tcW w:w="1404" w:type="dxa"/>
            <w:shd w:val="clear" w:color="auto" w:fill="auto"/>
          </w:tcPr>
          <w:p w14:paraId="555C230F"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3:30 pm</w:t>
            </w:r>
          </w:p>
        </w:tc>
        <w:tc>
          <w:tcPr>
            <w:tcW w:w="2249" w:type="dxa"/>
            <w:shd w:val="clear" w:color="auto" w:fill="auto"/>
          </w:tcPr>
          <w:p w14:paraId="4AB9D682"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 xml:space="preserve">Collect them from the rear door. Please wait by the toy store </w:t>
            </w:r>
          </w:p>
        </w:tc>
        <w:tc>
          <w:tcPr>
            <w:tcW w:w="2176" w:type="dxa"/>
            <w:shd w:val="clear" w:color="auto" w:fill="auto"/>
          </w:tcPr>
          <w:p w14:paraId="56670DD2" w14:textId="77777777" w:rsidR="00B52BDA" w:rsidRPr="00B52BDA" w:rsidRDefault="00B52BDA" w:rsidP="00B52BDA">
            <w:pPr>
              <w:spacing w:line="240" w:lineRule="auto"/>
              <w:contextualSpacing/>
              <w:rPr>
                <w:rFonts w:ascii="Century Gothic" w:eastAsia="Times New Roman" w:hAnsi="Century Gothic"/>
              </w:rPr>
            </w:pPr>
            <w:r w:rsidRPr="00B52BDA">
              <w:rPr>
                <w:rFonts w:ascii="Century Gothic" w:eastAsia="Times New Roman" w:hAnsi="Century Gothic"/>
              </w:rPr>
              <w:t>It is important the gate on to the yard is not blocked.</w:t>
            </w:r>
          </w:p>
        </w:tc>
      </w:tr>
    </w:tbl>
    <w:p w14:paraId="2D441DE0" w14:textId="77777777" w:rsidR="00B52BDA" w:rsidRPr="00354DF8" w:rsidRDefault="00B52BDA" w:rsidP="00B52BDA">
      <w:pPr>
        <w:spacing w:after="0" w:line="240" w:lineRule="auto"/>
        <w:rPr>
          <w:rFonts w:ascii="Century Gothic" w:eastAsia="Times New Roman" w:hAnsi="Century Gothic"/>
        </w:rPr>
      </w:pPr>
    </w:p>
    <w:p w14:paraId="293AF4BE" w14:textId="77777777" w:rsidR="00B52BDA" w:rsidRPr="007D4F2D" w:rsidRDefault="00B52BDA" w:rsidP="00B52BDA">
      <w:pPr>
        <w:spacing w:after="0" w:line="240" w:lineRule="auto"/>
        <w:rPr>
          <w:rFonts w:ascii="Century Gothic" w:eastAsia="Times New Roman" w:hAnsi="Century Gothic"/>
        </w:rPr>
      </w:pPr>
      <w:r w:rsidRPr="007D4F2D">
        <w:rPr>
          <w:rFonts w:ascii="Century Gothic" w:eastAsia="Times New Roman" w:hAnsi="Century Gothic"/>
          <w:b/>
        </w:rPr>
        <w:lastRenderedPageBreak/>
        <w:t xml:space="preserve">If siblings are in different bubbles, we ask you to collect them from the rear door: please wait by the playground toy store for your children. </w:t>
      </w:r>
      <w:r>
        <w:rPr>
          <w:rFonts w:ascii="Century Gothic" w:eastAsia="Times New Roman" w:hAnsi="Century Gothic"/>
          <w:b/>
        </w:rPr>
        <w:t xml:space="preserve"> </w:t>
      </w:r>
    </w:p>
    <w:p w14:paraId="55CBD2BF" w14:textId="77777777" w:rsidR="00B52BDA" w:rsidRPr="00354DF8" w:rsidRDefault="00B52BDA" w:rsidP="00B52BDA">
      <w:pPr>
        <w:spacing w:after="0" w:line="240" w:lineRule="auto"/>
        <w:rPr>
          <w:rFonts w:ascii="Century Gothic" w:eastAsia="Times New Roman" w:hAnsi="Century Gothic"/>
        </w:rPr>
      </w:pPr>
    </w:p>
    <w:p w14:paraId="0760CC4C" w14:textId="77777777" w:rsidR="00B52BDA" w:rsidRPr="00354DF8" w:rsidRDefault="00B52BDA" w:rsidP="00B52BDA">
      <w:pPr>
        <w:spacing w:after="0" w:line="240" w:lineRule="auto"/>
        <w:rPr>
          <w:rFonts w:ascii="Century Gothic" w:eastAsia="Times New Roman" w:hAnsi="Century Gothic"/>
        </w:rPr>
      </w:pPr>
      <w:r w:rsidRPr="00354DF8">
        <w:rPr>
          <w:rFonts w:ascii="Century Gothic" w:eastAsia="Times New Roman" w:hAnsi="Century Gothic"/>
        </w:rPr>
        <w:t xml:space="preserve">Break time sales of </w:t>
      </w:r>
      <w:r>
        <w:rPr>
          <w:rFonts w:ascii="Century Gothic" w:eastAsia="Times New Roman" w:hAnsi="Century Gothic"/>
        </w:rPr>
        <w:t>toast will not resume initially, so your child may wish to bring in a snack for morning break.  Please remember we are a nut-free school.</w:t>
      </w:r>
    </w:p>
    <w:p w14:paraId="278A2A18" w14:textId="77777777" w:rsidR="00B52BDA" w:rsidRPr="00354DF8" w:rsidRDefault="00B52BDA" w:rsidP="00B52BDA">
      <w:pPr>
        <w:spacing w:after="0" w:line="240" w:lineRule="auto"/>
        <w:rPr>
          <w:rFonts w:ascii="Century Gothic" w:eastAsia="Times New Roman" w:hAnsi="Century Gothic"/>
        </w:rPr>
      </w:pPr>
    </w:p>
    <w:p w14:paraId="7A7DB42E" w14:textId="77777777" w:rsidR="00B52BDA" w:rsidRPr="00354DF8" w:rsidRDefault="00B52BDA" w:rsidP="00B52BDA">
      <w:pPr>
        <w:spacing w:after="0" w:line="240" w:lineRule="auto"/>
        <w:rPr>
          <w:rFonts w:ascii="Century Gothic" w:eastAsia="Times New Roman" w:hAnsi="Century Gothic"/>
        </w:rPr>
      </w:pPr>
      <w:r w:rsidRPr="00354DF8">
        <w:rPr>
          <w:rFonts w:ascii="Century Gothic" w:eastAsia="Times New Roman" w:hAnsi="Century Gothic"/>
        </w:rPr>
        <w:t>In case of a return to lock down, home learning will be made available on the school website as it is currently, to ensure your child’s education is not disrupted. Please note, the home school learning resources ends on Friday July 17</w:t>
      </w:r>
      <w:r w:rsidRPr="00354DF8">
        <w:rPr>
          <w:rFonts w:ascii="Century Gothic" w:eastAsia="Times New Roman" w:hAnsi="Century Gothic"/>
          <w:vertAlign w:val="superscript"/>
        </w:rPr>
        <w:t>th</w:t>
      </w:r>
      <w:r w:rsidRPr="00354DF8">
        <w:rPr>
          <w:rFonts w:ascii="Century Gothic" w:eastAsia="Times New Roman" w:hAnsi="Century Gothic"/>
        </w:rPr>
        <w:t xml:space="preserve">. </w:t>
      </w:r>
    </w:p>
    <w:p w14:paraId="43764445" w14:textId="77777777" w:rsidR="00B52BDA" w:rsidRPr="00354DF8" w:rsidRDefault="00B52BDA" w:rsidP="00B52BDA">
      <w:pPr>
        <w:spacing w:after="0" w:line="240" w:lineRule="auto"/>
        <w:rPr>
          <w:rFonts w:ascii="Century Gothic" w:eastAsia="Times New Roman" w:hAnsi="Century Gothic"/>
        </w:rPr>
      </w:pPr>
    </w:p>
    <w:p w14:paraId="2B25D2C6" w14:textId="77777777" w:rsidR="00B52BDA" w:rsidRDefault="00B52BDA" w:rsidP="00B52BDA">
      <w:pPr>
        <w:spacing w:after="0" w:line="240" w:lineRule="auto"/>
        <w:rPr>
          <w:rFonts w:ascii="Century Gothic" w:eastAsia="Times New Roman" w:hAnsi="Century Gothic"/>
        </w:rPr>
      </w:pPr>
      <w:r>
        <w:rPr>
          <w:rFonts w:ascii="Century Gothic" w:eastAsia="Times New Roman" w:hAnsi="Century Gothic"/>
        </w:rPr>
        <w:t xml:space="preserve">Unfortunately, wrap around care provided by Kingfishers </w:t>
      </w:r>
      <w:r w:rsidRPr="000A4CE7">
        <w:rPr>
          <w:rFonts w:ascii="Century Gothic" w:eastAsia="Times New Roman" w:hAnsi="Century Gothic"/>
          <w:b/>
        </w:rPr>
        <w:t>will not</w:t>
      </w:r>
      <w:r>
        <w:rPr>
          <w:rFonts w:ascii="Century Gothic" w:eastAsia="Times New Roman" w:hAnsi="Century Gothic"/>
        </w:rPr>
        <w:t xml:space="preserve"> begin in September due to Covid Guidance. We have been informed that this is a temporary measure, and they are looking to re-establish this service as quickly as possible. As a team we are working hard to organise some sort of care for September to support our working families. We are not in a position to offer a 100% cast-iron guarantee, and are looking to confirm more next week, but are looking to provide a before school session from 8:00 - 8:45am, and an after school session from 3.30 – 4.45pm.  There will have to be a charge for this service (This will probably be a flat rate of £2:00 for a morning session and £3:00 for an afternoon</w:t>
      </w:r>
      <w:r w:rsidRPr="00513008">
        <w:rPr>
          <w:rFonts w:ascii="Century Gothic" w:eastAsia="Times New Roman" w:hAnsi="Century Gothic"/>
        </w:rPr>
        <w:t xml:space="preserve"> session) as we have to employ a person to care for the children at these times</w:t>
      </w:r>
      <w:r>
        <w:rPr>
          <w:rFonts w:ascii="Century Gothic" w:eastAsia="Times New Roman" w:hAnsi="Century Gothic"/>
        </w:rPr>
        <w:t xml:space="preserve"> while</w:t>
      </w:r>
      <w:r w:rsidRPr="00513008">
        <w:rPr>
          <w:rFonts w:ascii="Century Gothic" w:eastAsia="Times New Roman" w:hAnsi="Century Gothic"/>
        </w:rPr>
        <w:t xml:space="preserve"> our staff </w:t>
      </w:r>
      <w:r>
        <w:rPr>
          <w:rFonts w:ascii="Century Gothic" w:eastAsia="Times New Roman" w:hAnsi="Century Gothic"/>
        </w:rPr>
        <w:t xml:space="preserve">are </w:t>
      </w:r>
      <w:r w:rsidRPr="00513008">
        <w:rPr>
          <w:rFonts w:ascii="Century Gothic" w:eastAsia="Times New Roman" w:hAnsi="Century Gothic"/>
        </w:rPr>
        <w:t xml:space="preserve">busy preparing for the </w:t>
      </w:r>
      <w:r>
        <w:rPr>
          <w:rFonts w:ascii="Century Gothic" w:eastAsia="Times New Roman" w:hAnsi="Century Gothic"/>
        </w:rPr>
        <w:t xml:space="preserve">next </w:t>
      </w:r>
      <w:r w:rsidRPr="00513008">
        <w:rPr>
          <w:rFonts w:ascii="Century Gothic" w:eastAsia="Times New Roman" w:hAnsi="Century Gothic"/>
        </w:rPr>
        <w:t xml:space="preserve">day and carrying out cleaning duties. To </w:t>
      </w:r>
      <w:r>
        <w:rPr>
          <w:rFonts w:ascii="Century Gothic" w:eastAsia="Times New Roman" w:hAnsi="Century Gothic"/>
        </w:rPr>
        <w:t>enable us to plan this provision, and to ensure it is a viable option could you please let us know ASAP (by contacting Mrs Massey) if you may need to use this service.  Unlike Kingfishers, we will be unable to provide breakfast in the morn</w:t>
      </w:r>
      <w:r w:rsidR="00031A97">
        <w:rPr>
          <w:rFonts w:ascii="Century Gothic" w:eastAsia="Times New Roman" w:hAnsi="Century Gothic"/>
        </w:rPr>
        <w:t>ings or a snack after school - c</w:t>
      </w:r>
      <w:r>
        <w:rPr>
          <w:rFonts w:ascii="Century Gothic" w:eastAsia="Times New Roman" w:hAnsi="Century Gothic"/>
        </w:rPr>
        <w:t>hildren should bring their own.</w:t>
      </w:r>
    </w:p>
    <w:p w14:paraId="6513C93F" w14:textId="77777777" w:rsidR="00B52BDA" w:rsidRPr="00354DF8" w:rsidRDefault="00B52BDA" w:rsidP="00B52BDA">
      <w:pPr>
        <w:spacing w:after="0" w:line="240" w:lineRule="auto"/>
        <w:rPr>
          <w:rFonts w:ascii="Century Gothic" w:eastAsia="Times New Roman" w:hAnsi="Century Gothic"/>
        </w:rPr>
      </w:pPr>
    </w:p>
    <w:p w14:paraId="431C757D" w14:textId="77777777" w:rsidR="00B52BDA" w:rsidRDefault="00B52BDA" w:rsidP="00B52BDA">
      <w:pPr>
        <w:spacing w:after="0" w:line="240" w:lineRule="auto"/>
        <w:rPr>
          <w:rFonts w:ascii="Century Gothic" w:eastAsia="Times New Roman" w:hAnsi="Century Gothic"/>
        </w:rPr>
      </w:pPr>
      <w:r w:rsidRPr="00354DF8">
        <w:rPr>
          <w:rFonts w:ascii="Century Gothic" w:eastAsia="Times New Roman" w:hAnsi="Century Gothic"/>
        </w:rPr>
        <w:t>Following the government guidance, it will be mandatory for all pupils to return to school in</w:t>
      </w:r>
      <w:r>
        <w:rPr>
          <w:rFonts w:ascii="Century Gothic" w:eastAsia="Times New Roman" w:hAnsi="Century Gothic"/>
        </w:rPr>
        <w:t xml:space="preserve"> September. Also, all schools will expect </w:t>
      </w:r>
      <w:r w:rsidRPr="00354DF8">
        <w:rPr>
          <w:rFonts w:ascii="Century Gothic" w:eastAsia="Times New Roman" w:hAnsi="Century Gothic"/>
        </w:rPr>
        <w:t xml:space="preserve">children to wear </w:t>
      </w:r>
      <w:r>
        <w:rPr>
          <w:rFonts w:ascii="Century Gothic" w:eastAsia="Times New Roman" w:hAnsi="Century Gothic"/>
        </w:rPr>
        <w:t>the correct school uniform and P.</w:t>
      </w:r>
      <w:r w:rsidRPr="00354DF8">
        <w:rPr>
          <w:rFonts w:ascii="Century Gothic" w:eastAsia="Times New Roman" w:hAnsi="Century Gothic"/>
        </w:rPr>
        <w:t>E. kit.</w:t>
      </w:r>
      <w:r>
        <w:rPr>
          <w:rFonts w:ascii="Century Gothic" w:eastAsia="Times New Roman" w:hAnsi="Century Gothic"/>
        </w:rPr>
        <w:t xml:space="preserve"> </w:t>
      </w:r>
    </w:p>
    <w:p w14:paraId="35D42310" w14:textId="77777777" w:rsidR="00B52BDA" w:rsidRDefault="00B52BDA" w:rsidP="00B52BDA">
      <w:pPr>
        <w:spacing w:after="0" w:line="240" w:lineRule="auto"/>
        <w:rPr>
          <w:rFonts w:ascii="Century Gothic" w:eastAsia="Times New Roman" w:hAnsi="Century Gothic"/>
        </w:rPr>
      </w:pPr>
    </w:p>
    <w:p w14:paraId="2651F0CF" w14:textId="77777777" w:rsidR="00B52BDA" w:rsidRPr="00F12874" w:rsidRDefault="00B52BDA" w:rsidP="00B52BDA">
      <w:pPr>
        <w:spacing w:after="0" w:line="240" w:lineRule="auto"/>
        <w:rPr>
          <w:rFonts w:ascii="Century Gothic" w:eastAsia="Times New Roman" w:hAnsi="Century Gothic"/>
        </w:rPr>
      </w:pPr>
      <w:r>
        <w:rPr>
          <w:rFonts w:ascii="Century Gothic" w:eastAsia="Times New Roman" w:hAnsi="Century Gothic"/>
        </w:rPr>
        <w:t xml:space="preserve">Rather than P.E. kits being kept in school, we will be trialling an initiative used successfully by other schools in the area.  We would like children to come into school in their P.E. kits on the days when they have P.E. lessons.  This will minimise the number of items being regularly transferred between home and school, reduce the need for staff to assist children changing in close proximity, and hopefully reduce the amount of lost or missing uniform and kit.  As we will be moving quickly into cooler weather, all children will </w:t>
      </w:r>
      <w:r w:rsidRPr="00F12874">
        <w:rPr>
          <w:rFonts w:ascii="Century Gothic" w:eastAsia="Times New Roman" w:hAnsi="Century Gothic"/>
        </w:rPr>
        <w:t>need plain black or royal blue joggers and a plain black or royal blue hoody (or a Dilhorne hoody if you have one).</w:t>
      </w:r>
      <w:r w:rsidRPr="0019186D">
        <w:rPr>
          <w:rFonts w:ascii="Century Gothic" w:eastAsia="Times New Roman" w:hAnsi="Century Gothic"/>
        </w:rPr>
        <w:t xml:space="preserve"> In addition, it is really important all children have a pair of </w:t>
      </w:r>
      <w:r>
        <w:rPr>
          <w:rFonts w:ascii="Century Gothic" w:eastAsia="Times New Roman" w:hAnsi="Century Gothic"/>
        </w:rPr>
        <w:t xml:space="preserve">named </w:t>
      </w:r>
      <w:r w:rsidRPr="0019186D">
        <w:rPr>
          <w:rFonts w:ascii="Century Gothic" w:eastAsia="Times New Roman" w:hAnsi="Century Gothic"/>
        </w:rPr>
        <w:t>wellies in school as we shall be using the playing field at break times.</w:t>
      </w:r>
      <w:r>
        <w:rPr>
          <w:rFonts w:ascii="Century Gothic" w:eastAsia="Times New Roman" w:hAnsi="Century Gothic"/>
        </w:rPr>
        <w:t xml:space="preserve">  This has been zoned in order to preserve the distance between class bubbles. </w:t>
      </w:r>
      <w:r w:rsidRPr="0019186D">
        <w:rPr>
          <w:rFonts w:ascii="Century Gothic" w:eastAsia="Times New Roman" w:hAnsi="Century Gothic"/>
        </w:rPr>
        <w:t xml:space="preserve"> If the grass is wet, they will need to wear these to avoid wet feet. We would also like to continue to us</w:t>
      </w:r>
      <w:r>
        <w:rPr>
          <w:rFonts w:ascii="Century Gothic" w:eastAsia="Times New Roman" w:hAnsi="Century Gothic"/>
        </w:rPr>
        <w:t>e our outside learning areas</w:t>
      </w:r>
      <w:r w:rsidRPr="0019186D">
        <w:rPr>
          <w:rFonts w:ascii="Century Gothic" w:eastAsia="Times New Roman" w:hAnsi="Century Gothic"/>
        </w:rPr>
        <w:t>.</w:t>
      </w:r>
    </w:p>
    <w:p w14:paraId="3090006E" w14:textId="77777777" w:rsidR="00B52BDA" w:rsidRDefault="00B52BDA" w:rsidP="00B52BDA">
      <w:pPr>
        <w:spacing w:after="0" w:line="240" w:lineRule="auto"/>
        <w:rPr>
          <w:rFonts w:ascii="Century Gothic" w:eastAsia="Times New Roman" w:hAnsi="Century Gothic"/>
          <w:color w:val="FF0000"/>
        </w:rPr>
      </w:pPr>
    </w:p>
    <w:p w14:paraId="1F6D3D87" w14:textId="77777777" w:rsidR="00B52BDA" w:rsidRDefault="00B52BDA" w:rsidP="00B52BDA">
      <w:pPr>
        <w:spacing w:after="0" w:line="240" w:lineRule="auto"/>
        <w:rPr>
          <w:rFonts w:ascii="Century Gothic" w:eastAsia="Times New Roman" w:hAnsi="Century Gothic"/>
        </w:rPr>
      </w:pPr>
      <w:r w:rsidRPr="00CD187F">
        <w:rPr>
          <w:rFonts w:ascii="Century Gothic" w:eastAsia="Times New Roman" w:hAnsi="Century Gothic"/>
        </w:rPr>
        <w:t xml:space="preserve">The </w:t>
      </w:r>
      <w:r w:rsidRPr="00CD13DD">
        <w:rPr>
          <w:rFonts w:ascii="Century Gothic" w:eastAsia="Times New Roman" w:hAnsi="Century Gothic"/>
        </w:rPr>
        <w:t>children will be allowed to bring in one pencil case with their own personal equipment. This will remain in school to minimise the chances of spreading germs.</w:t>
      </w:r>
      <w:r w:rsidR="00031A97">
        <w:rPr>
          <w:rFonts w:ascii="Century Gothic" w:eastAsia="Times New Roman" w:hAnsi="Century Gothic"/>
        </w:rPr>
        <w:t xml:space="preserve"> At this time t</w:t>
      </w:r>
      <w:r w:rsidRPr="00CD13DD">
        <w:rPr>
          <w:rFonts w:ascii="Century Gothic" w:hAnsi="Century Gothic"/>
        </w:rPr>
        <w:t xml:space="preserve">he children </w:t>
      </w:r>
      <w:r w:rsidRPr="00CD13DD">
        <w:rPr>
          <w:rFonts w:ascii="Century Gothic" w:hAnsi="Century Gothic"/>
          <w:b/>
        </w:rPr>
        <w:t xml:space="preserve">must not </w:t>
      </w:r>
      <w:r>
        <w:rPr>
          <w:rFonts w:ascii="Century Gothic" w:hAnsi="Century Gothic"/>
        </w:rPr>
        <w:t>bring any bags or other</w:t>
      </w:r>
      <w:r w:rsidRPr="00CD13DD">
        <w:rPr>
          <w:rFonts w:ascii="Century Gothic" w:hAnsi="Century Gothic"/>
        </w:rPr>
        <w:t xml:space="preserve"> equipment</w:t>
      </w:r>
      <w:r>
        <w:rPr>
          <w:rFonts w:ascii="Century Gothic" w:hAnsi="Century Gothic"/>
        </w:rPr>
        <w:t xml:space="preserve"> or personal effects</w:t>
      </w:r>
      <w:r w:rsidRPr="00CD13DD">
        <w:rPr>
          <w:rFonts w:ascii="Century Gothic" w:hAnsi="Century Gothic"/>
        </w:rPr>
        <w:t xml:space="preserve"> into school. The only things they need to bring into school are their packed lunch (if having sandwiches from home)</w:t>
      </w:r>
      <w:r>
        <w:rPr>
          <w:rFonts w:ascii="Century Gothic" w:hAnsi="Century Gothic"/>
        </w:rPr>
        <w:t xml:space="preserve"> and snacks for break </w:t>
      </w:r>
      <w:r>
        <w:rPr>
          <w:rFonts w:ascii="Century Gothic" w:hAnsi="Century Gothic"/>
        </w:rPr>
        <w:lastRenderedPageBreak/>
        <w:t>time and before or after school if needed</w:t>
      </w:r>
      <w:r w:rsidR="00031A97">
        <w:rPr>
          <w:rFonts w:ascii="Century Gothic" w:hAnsi="Century Gothic"/>
        </w:rPr>
        <w:t xml:space="preserve">.  </w:t>
      </w:r>
      <w:r w:rsidRPr="00CD13DD">
        <w:rPr>
          <w:rFonts w:ascii="Century Gothic" w:hAnsi="Century Gothic"/>
        </w:rPr>
        <w:t xml:space="preserve">All pupils should bring in their own </w:t>
      </w:r>
      <w:r>
        <w:rPr>
          <w:rFonts w:ascii="Century Gothic" w:hAnsi="Century Gothic"/>
        </w:rPr>
        <w:t xml:space="preserve">named </w:t>
      </w:r>
      <w:r w:rsidRPr="00CD13DD">
        <w:rPr>
          <w:rFonts w:ascii="Century Gothic" w:hAnsi="Century Gothic"/>
        </w:rPr>
        <w:t>water bottle</w:t>
      </w:r>
      <w:r>
        <w:rPr>
          <w:rFonts w:ascii="Century Gothic" w:hAnsi="Century Gothic"/>
        </w:rPr>
        <w:t xml:space="preserve"> as we are not permitted to share school cups,</w:t>
      </w:r>
      <w:r w:rsidRPr="00CD13DD">
        <w:rPr>
          <w:rFonts w:ascii="Century Gothic" w:hAnsi="Century Gothic"/>
        </w:rPr>
        <w:t xml:space="preserve"> and a </w:t>
      </w:r>
      <w:r>
        <w:rPr>
          <w:rFonts w:ascii="Century Gothic" w:hAnsi="Century Gothic"/>
        </w:rPr>
        <w:t xml:space="preserve">suitable </w:t>
      </w:r>
      <w:r w:rsidRPr="00CD13DD">
        <w:rPr>
          <w:rFonts w:ascii="Century Gothic" w:hAnsi="Century Gothic"/>
        </w:rPr>
        <w:t>coat for our outdoor learning</w:t>
      </w:r>
      <w:r w:rsidRPr="00CD13DD">
        <w:rPr>
          <w:rFonts w:ascii="Century Gothic" w:eastAsia="Times New Roman" w:hAnsi="Century Gothic"/>
        </w:rPr>
        <w:t xml:space="preserve">. </w:t>
      </w:r>
    </w:p>
    <w:p w14:paraId="3CDE150C" w14:textId="77777777" w:rsidR="00031A97" w:rsidRDefault="00031A97" w:rsidP="00B52BDA">
      <w:pPr>
        <w:spacing w:after="0" w:line="240" w:lineRule="auto"/>
        <w:rPr>
          <w:rFonts w:ascii="Century Gothic" w:eastAsia="Times New Roman" w:hAnsi="Century Gothic"/>
        </w:rPr>
      </w:pPr>
    </w:p>
    <w:p w14:paraId="2EDA3F42" w14:textId="77777777" w:rsidR="00031A97" w:rsidRPr="00CD13DD" w:rsidRDefault="00031A97" w:rsidP="00B52BDA">
      <w:pPr>
        <w:spacing w:after="0" w:line="240" w:lineRule="auto"/>
        <w:rPr>
          <w:rFonts w:ascii="Century Gothic" w:eastAsia="Times New Roman" w:hAnsi="Century Gothic"/>
        </w:rPr>
      </w:pPr>
      <w:r>
        <w:rPr>
          <w:rFonts w:ascii="Century Gothic" w:eastAsia="Times New Roman" w:hAnsi="Century Gothic"/>
        </w:rPr>
        <w:t xml:space="preserve">It is vital that </w:t>
      </w:r>
      <w:bookmarkStart w:id="0" w:name="_GoBack"/>
      <w:bookmarkEnd w:id="0"/>
    </w:p>
    <w:p w14:paraId="05B98EE9" w14:textId="77777777" w:rsidR="00B52BDA" w:rsidRDefault="00B52BDA" w:rsidP="00B52BDA">
      <w:pPr>
        <w:spacing w:after="0" w:line="240" w:lineRule="auto"/>
        <w:rPr>
          <w:rFonts w:ascii="Century Gothic" w:eastAsia="Times New Roman" w:hAnsi="Century Gothic"/>
          <w:color w:val="FF0000"/>
        </w:rPr>
      </w:pPr>
    </w:p>
    <w:p w14:paraId="3AAC4282" w14:textId="77777777" w:rsidR="00B52BDA" w:rsidRPr="0019186D" w:rsidRDefault="00B52BDA" w:rsidP="00B52BDA">
      <w:pPr>
        <w:spacing w:after="0" w:line="240" w:lineRule="auto"/>
        <w:rPr>
          <w:rFonts w:ascii="Century Gothic" w:eastAsia="Times New Roman" w:hAnsi="Century Gothic"/>
        </w:rPr>
      </w:pPr>
      <w:r w:rsidRPr="0019186D">
        <w:rPr>
          <w:rFonts w:ascii="Century Gothic" w:eastAsia="Times New Roman" w:hAnsi="Century Gothic"/>
        </w:rPr>
        <w:t xml:space="preserve">It is likely that Government guidance will change again or that we may need to review our procedures. We shall endeavour to keep you informed and up to date as these changes occur. </w:t>
      </w:r>
    </w:p>
    <w:p w14:paraId="7D804219" w14:textId="77777777" w:rsidR="00B52BDA" w:rsidRPr="00354DF8" w:rsidRDefault="00B52BDA" w:rsidP="00B52BDA">
      <w:pPr>
        <w:spacing w:after="0" w:line="240" w:lineRule="auto"/>
        <w:rPr>
          <w:rFonts w:ascii="Century Gothic" w:eastAsia="Times New Roman" w:hAnsi="Century Gothic"/>
        </w:rPr>
      </w:pPr>
    </w:p>
    <w:p w14:paraId="3C74C739" w14:textId="77777777" w:rsidR="00B52BDA" w:rsidRPr="00354DF8" w:rsidRDefault="00B52BDA" w:rsidP="00B52BDA">
      <w:pPr>
        <w:spacing w:after="0" w:line="240" w:lineRule="auto"/>
        <w:rPr>
          <w:rFonts w:ascii="Century Gothic" w:eastAsia="Times New Roman" w:hAnsi="Century Gothic"/>
        </w:rPr>
      </w:pPr>
      <w:r>
        <w:rPr>
          <w:rFonts w:ascii="Century Gothic" w:eastAsia="Times New Roman" w:hAnsi="Century Gothic"/>
        </w:rPr>
        <w:t>Finally, w</w:t>
      </w:r>
      <w:r w:rsidRPr="00354DF8">
        <w:rPr>
          <w:rFonts w:ascii="Century Gothic" w:eastAsia="Times New Roman" w:hAnsi="Century Gothic"/>
        </w:rPr>
        <w:t>e are all very much looking forward to welcoming back all of our pupils to school. As always, we thank you for your continued support in these times and if you wish to contact us regarding any of the above changes for September, please do.</w:t>
      </w:r>
    </w:p>
    <w:p w14:paraId="670B9F36" w14:textId="77777777" w:rsidR="00B52BDA" w:rsidRPr="004A27CC" w:rsidRDefault="00B52BDA" w:rsidP="00B52BDA">
      <w:pPr>
        <w:rPr>
          <w:rFonts w:ascii="Century Gothic" w:hAnsi="Century Gothic"/>
        </w:rPr>
      </w:pPr>
    </w:p>
    <w:p w14:paraId="43E7BBB9" w14:textId="77777777" w:rsidR="00B52BDA" w:rsidRDefault="00B52BDA" w:rsidP="00B52BDA">
      <w:pPr>
        <w:rPr>
          <w:rFonts w:ascii="Century Gothic" w:hAnsi="Century Gothic"/>
        </w:rPr>
      </w:pPr>
      <w:r w:rsidRPr="004A27CC">
        <w:rPr>
          <w:rFonts w:ascii="Century Gothic" w:hAnsi="Century Gothic"/>
        </w:rPr>
        <w:t>All of the Dilhorne Team</w:t>
      </w:r>
    </w:p>
    <w:p w14:paraId="2C1991A2" w14:textId="77777777" w:rsidR="00B622C6" w:rsidRDefault="00B622C6" w:rsidP="00B622C6">
      <w:pPr>
        <w:rPr>
          <w:rFonts w:ascii="Century Gothic" w:hAnsi="Century Gothic"/>
          <w:sz w:val="24"/>
          <w:szCs w:val="24"/>
        </w:rPr>
      </w:pPr>
    </w:p>
    <w:p w14:paraId="6BF4BD21" w14:textId="77777777" w:rsidR="00B52BDA" w:rsidRDefault="00B52BDA" w:rsidP="00B622C6">
      <w:pPr>
        <w:rPr>
          <w:rFonts w:ascii="Century Gothic" w:hAnsi="Century Gothic"/>
          <w:sz w:val="24"/>
          <w:szCs w:val="24"/>
        </w:rPr>
      </w:pPr>
    </w:p>
    <w:p w14:paraId="27088D8E" w14:textId="77777777" w:rsidR="00347351" w:rsidRPr="00347351" w:rsidRDefault="00B622C6" w:rsidP="0018234F">
      <w:pPr>
        <w:tabs>
          <w:tab w:val="left" w:pos="2760"/>
        </w:tabs>
        <w:rPr>
          <w:rFonts w:ascii="Century Gothic" w:hAnsi="Century Gothic"/>
          <w:sz w:val="24"/>
          <w:szCs w:val="24"/>
        </w:rPr>
      </w:pPr>
      <w:r>
        <w:rPr>
          <w:rFonts w:ascii="Century Gothic" w:hAnsi="Century Gothic"/>
          <w:sz w:val="24"/>
          <w:szCs w:val="24"/>
        </w:rPr>
        <w:tab/>
      </w:r>
    </w:p>
    <w:p w14:paraId="0E2B5017" w14:textId="77777777" w:rsidR="00347351" w:rsidRDefault="00347351" w:rsidP="00347351">
      <w:pPr>
        <w:rPr>
          <w:rFonts w:ascii="Century Gothic" w:hAnsi="Century Gothic"/>
          <w:sz w:val="24"/>
          <w:szCs w:val="24"/>
        </w:rPr>
      </w:pPr>
    </w:p>
    <w:p w14:paraId="2EAC2B1E" w14:textId="77777777" w:rsidR="006F0AB3" w:rsidRPr="00347351" w:rsidRDefault="00347351" w:rsidP="00347351">
      <w:pPr>
        <w:tabs>
          <w:tab w:val="left" w:pos="8245"/>
        </w:tabs>
        <w:rPr>
          <w:rFonts w:ascii="Century Gothic" w:hAnsi="Century Gothic"/>
          <w:sz w:val="24"/>
          <w:szCs w:val="24"/>
        </w:rPr>
      </w:pPr>
      <w:r>
        <w:rPr>
          <w:rFonts w:ascii="Century Gothic" w:hAnsi="Century Gothic"/>
          <w:sz w:val="24"/>
          <w:szCs w:val="24"/>
        </w:rPr>
        <w:tab/>
      </w:r>
    </w:p>
    <w:sectPr w:rsidR="006F0AB3" w:rsidRPr="00347351" w:rsidSect="00B5210A">
      <w:headerReference w:type="default" r:id="rId9"/>
      <w:footerReference w:type="default" r:id="rId10"/>
      <w:pgSz w:w="11906" w:h="16838"/>
      <w:pgMar w:top="683" w:right="707" w:bottom="567" w:left="709" w:header="0" w:footer="5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8D793" w14:textId="77777777" w:rsidR="00031A97" w:rsidRDefault="00031A97" w:rsidP="004A156E">
      <w:pPr>
        <w:spacing w:after="0" w:line="240" w:lineRule="auto"/>
      </w:pPr>
      <w:r>
        <w:separator/>
      </w:r>
    </w:p>
  </w:endnote>
  <w:endnote w:type="continuationSeparator" w:id="0">
    <w:p w14:paraId="6C6E9ABE" w14:textId="77777777" w:rsidR="00031A97" w:rsidRDefault="00031A97" w:rsidP="004A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Look w:val="04A0" w:firstRow="1" w:lastRow="0" w:firstColumn="1" w:lastColumn="0" w:noHBand="0" w:noVBand="1"/>
    </w:tblPr>
    <w:tblGrid>
      <w:gridCol w:w="10490"/>
    </w:tblGrid>
    <w:tr w:rsidR="00031A97" w14:paraId="23C6D824" w14:textId="77777777" w:rsidTr="004B381B">
      <w:trPr>
        <w:trHeight w:val="113"/>
      </w:trPr>
      <w:tc>
        <w:tcPr>
          <w:tcW w:w="10490" w:type="dxa"/>
          <w:shd w:val="clear" w:color="auto" w:fill="0F243E"/>
        </w:tcPr>
        <w:p w14:paraId="00C51518" w14:textId="77777777" w:rsidR="00031A97" w:rsidRPr="00B24980" w:rsidRDefault="00031A97" w:rsidP="004B381B">
          <w:pPr>
            <w:pStyle w:val="Footer"/>
            <w:ind w:left="601"/>
            <w:rPr>
              <w:sz w:val="4"/>
              <w:szCs w:val="4"/>
            </w:rPr>
          </w:pPr>
        </w:p>
      </w:tc>
    </w:tr>
    <w:tr w:rsidR="00031A97" w14:paraId="3126835C" w14:textId="77777777" w:rsidTr="004B381B">
      <w:trPr>
        <w:trHeight w:val="55"/>
      </w:trPr>
      <w:tc>
        <w:tcPr>
          <w:tcW w:w="10490" w:type="dxa"/>
          <w:shd w:val="clear" w:color="auto" w:fill="D9D9D9"/>
        </w:tcPr>
        <w:p w14:paraId="1E5EAD2E" w14:textId="77777777" w:rsidR="00031A97" w:rsidRPr="00B24980" w:rsidRDefault="00031A97">
          <w:pPr>
            <w:pStyle w:val="Footer"/>
            <w:rPr>
              <w:sz w:val="2"/>
              <w:szCs w:val="2"/>
            </w:rPr>
          </w:pPr>
        </w:p>
      </w:tc>
    </w:tr>
  </w:tbl>
  <w:p w14:paraId="2D8A20C0" w14:textId="59E58246" w:rsidR="00031A97" w:rsidRDefault="00A775C5" w:rsidP="008B3171">
    <w:pPr>
      <w:pStyle w:val="Footer"/>
    </w:pPr>
    <w:r>
      <w:rPr>
        <w:noProof/>
        <w:lang w:val="en-US"/>
      </w:rPr>
      <w:drawing>
        <wp:anchor distT="0" distB="0" distL="114300" distR="114300" simplePos="0" relativeHeight="251661824" behindDoc="0" locked="0" layoutInCell="1" allowOverlap="1" wp14:anchorId="268CDEB8" wp14:editId="3ECD027E">
          <wp:simplePos x="0" y="0"/>
          <wp:positionH relativeFrom="column">
            <wp:posOffset>-38735</wp:posOffset>
          </wp:positionH>
          <wp:positionV relativeFrom="paragraph">
            <wp:posOffset>156210</wp:posOffset>
          </wp:positionV>
          <wp:extent cx="699135" cy="699135"/>
          <wp:effectExtent l="0" t="0" r="12065" b="12065"/>
          <wp:wrapNone/>
          <wp:docPr id="11" name="Picture 11" descr="SG-L1-3-mark-2017-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G-L1-3-mark-2017-sil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0" locked="0" layoutInCell="1" allowOverlap="1" wp14:anchorId="0548F610" wp14:editId="191C8473">
          <wp:simplePos x="0" y="0"/>
          <wp:positionH relativeFrom="column">
            <wp:posOffset>5975350</wp:posOffset>
          </wp:positionH>
          <wp:positionV relativeFrom="paragraph">
            <wp:posOffset>46990</wp:posOffset>
          </wp:positionV>
          <wp:extent cx="604520" cy="731520"/>
          <wp:effectExtent l="0" t="0" r="5080" b="508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935" distR="114935" simplePos="0" relativeHeight="251652608" behindDoc="0" locked="0" layoutInCell="0" allowOverlap="1" wp14:anchorId="5B1486A6" wp14:editId="30C9EE37">
          <wp:simplePos x="0" y="0"/>
          <wp:positionH relativeFrom="page">
            <wp:posOffset>570865</wp:posOffset>
          </wp:positionH>
          <wp:positionV relativeFrom="paragraph">
            <wp:posOffset>9273540</wp:posOffset>
          </wp:positionV>
          <wp:extent cx="653415" cy="631190"/>
          <wp:effectExtent l="0" t="0" r="6985" b="381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341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935" distR="114935" simplePos="0" relativeHeight="251653632" behindDoc="0" locked="0" layoutInCell="0" allowOverlap="1" wp14:anchorId="3D7E690B" wp14:editId="40958F71">
          <wp:simplePos x="0" y="0"/>
          <wp:positionH relativeFrom="page">
            <wp:posOffset>570865</wp:posOffset>
          </wp:positionH>
          <wp:positionV relativeFrom="paragraph">
            <wp:posOffset>9273540</wp:posOffset>
          </wp:positionV>
          <wp:extent cx="653415" cy="631190"/>
          <wp:effectExtent l="0" t="0" r="698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341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72A0D" w14:textId="4F45E1B2" w:rsidR="00031A97" w:rsidRDefault="00A775C5" w:rsidP="008B3171">
    <w:pPr>
      <w:pStyle w:val="Footer"/>
    </w:pPr>
    <w:r>
      <w:rPr>
        <w:noProof/>
        <w:lang w:val="en-US"/>
      </w:rPr>
      <w:drawing>
        <wp:anchor distT="0" distB="0" distL="114300" distR="114300" simplePos="0" relativeHeight="251662848" behindDoc="0" locked="0" layoutInCell="1" allowOverlap="1" wp14:anchorId="3590A390" wp14:editId="3F1CCF34">
          <wp:simplePos x="0" y="0"/>
          <wp:positionH relativeFrom="column">
            <wp:posOffset>4058285</wp:posOffset>
          </wp:positionH>
          <wp:positionV relativeFrom="paragraph">
            <wp:posOffset>5080</wp:posOffset>
          </wp:positionV>
          <wp:extent cx="1101725" cy="654685"/>
          <wp:effectExtent l="0" t="0" r="0" b="5715"/>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172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872" behindDoc="0" locked="0" layoutInCell="1" allowOverlap="1" wp14:anchorId="08DF999E" wp14:editId="1D7EA931">
          <wp:simplePos x="0" y="0"/>
          <wp:positionH relativeFrom="column">
            <wp:posOffset>1118235</wp:posOffset>
          </wp:positionH>
          <wp:positionV relativeFrom="paragraph">
            <wp:posOffset>32385</wp:posOffset>
          </wp:positionV>
          <wp:extent cx="2084070" cy="546735"/>
          <wp:effectExtent l="0" t="0" r="0" b="12065"/>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07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656" behindDoc="1" locked="0" layoutInCell="1" allowOverlap="1" wp14:anchorId="0514EEC3" wp14:editId="2B9A2A16">
          <wp:simplePos x="0" y="0"/>
          <wp:positionH relativeFrom="column">
            <wp:posOffset>1647825</wp:posOffset>
          </wp:positionH>
          <wp:positionV relativeFrom="paragraph">
            <wp:posOffset>9314815</wp:posOffset>
          </wp:positionV>
          <wp:extent cx="1426210" cy="348615"/>
          <wp:effectExtent l="0" t="0" r="0" b="6985"/>
          <wp:wrapNone/>
          <wp:docPr id="5" name="Picture 12" descr="Description: Visit Staffordshire County Council's main web si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Visit Staffordshire County Council's main web si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A97">
      <w:tab/>
    </w:r>
  </w:p>
  <w:p w14:paraId="3EB4EAB5" w14:textId="49D3ED6F" w:rsidR="00031A97" w:rsidRDefault="00A775C5" w:rsidP="008B3171">
    <w:pPr>
      <w:pStyle w:val="Footer"/>
    </w:pPr>
    <w:r>
      <w:rPr>
        <w:noProof/>
        <w:lang w:val="en-US"/>
      </w:rPr>
      <w:drawing>
        <wp:anchor distT="0" distB="0" distL="114300" distR="114300" simplePos="0" relativeHeight="251658752" behindDoc="0" locked="0" layoutInCell="1" allowOverlap="1" wp14:anchorId="0F185056" wp14:editId="42A833B1">
          <wp:simplePos x="0" y="0"/>
          <wp:positionH relativeFrom="column">
            <wp:posOffset>2152650</wp:posOffset>
          </wp:positionH>
          <wp:positionV relativeFrom="paragraph">
            <wp:posOffset>9084945</wp:posOffset>
          </wp:positionV>
          <wp:extent cx="698500" cy="698500"/>
          <wp:effectExtent l="0" t="0" r="12700" b="12700"/>
          <wp:wrapNone/>
          <wp:docPr id="4" name="Picture 9" descr="C:\Users\jeccl3441\AppData\Local\Microsoft\Windows\Temporary Internet Files\Content.Outlook\Z9FCZMR0\School Games Bronz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ccl3441\AppData\Local\Microsoft\Windows\Temporary Internet Files\Content.Outlook\Z9FCZMR0\School Games Bronz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32CEAE23" wp14:editId="0743D7DB">
          <wp:simplePos x="0" y="0"/>
          <wp:positionH relativeFrom="column">
            <wp:posOffset>2152650</wp:posOffset>
          </wp:positionH>
          <wp:positionV relativeFrom="paragraph">
            <wp:posOffset>9084945</wp:posOffset>
          </wp:positionV>
          <wp:extent cx="698500" cy="698500"/>
          <wp:effectExtent l="0" t="0" r="12700" b="12700"/>
          <wp:wrapNone/>
          <wp:docPr id="3" name="Picture 9" descr="C:\Users\jeccl3441\AppData\Local\Microsoft\Windows\Temporary Internet Files\Content.Outlook\Z9FCZMR0\School Games Bronz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ccl3441\AppData\Local\Microsoft\Windows\Temporary Internet Files\Content.Outlook\Z9FCZMR0\School Games Bronz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D09DE" w14:textId="1951A4A3" w:rsidR="00031A97" w:rsidRDefault="00A775C5">
    <w:r>
      <w:rPr>
        <w:noProof/>
        <w:lang w:val="en-US"/>
      </w:rPr>
      <mc:AlternateContent>
        <mc:Choice Requires="wps">
          <w:drawing>
            <wp:anchor distT="0" distB="0" distL="114300" distR="114300" simplePos="0" relativeHeight="251655680" behindDoc="0" locked="0" layoutInCell="1" allowOverlap="1" wp14:anchorId="3DFB45B6" wp14:editId="736F8BC3">
              <wp:simplePos x="0" y="0"/>
              <wp:positionH relativeFrom="column">
                <wp:posOffset>1710690</wp:posOffset>
              </wp:positionH>
              <wp:positionV relativeFrom="paragraph">
                <wp:posOffset>313055</wp:posOffset>
              </wp:positionV>
              <wp:extent cx="2566670" cy="332105"/>
              <wp:effectExtent l="190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14145" w14:textId="77777777" w:rsidR="00031A97" w:rsidRPr="00496481" w:rsidRDefault="00031A97" w:rsidP="00282763">
                          <w:pPr>
                            <w:ind w:left="-3402" w:right="-3714"/>
                            <w:jc w:val="center"/>
                            <w:rPr>
                              <w:rFonts w:ascii="Century Gothic" w:hAnsi="Century Gothic" w:cs="Calibri"/>
                              <w:color w:val="0F243E"/>
                              <w:sz w:val="20"/>
                              <w:szCs w:val="20"/>
                            </w:rPr>
                          </w:pPr>
                          <w:r w:rsidRPr="00496481">
                            <w:rPr>
                              <w:rFonts w:ascii="Century Gothic" w:hAnsi="Century Gothic" w:cs="Calibri"/>
                              <w:color w:val="0F243E"/>
                              <w:sz w:val="20"/>
                              <w:szCs w:val="20"/>
                            </w:rPr>
                            <w:t>www.tmpf.staffs.sch.uk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4.7pt;margin-top:24.65pt;width:202.1pt;height:2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qq1oICAAAP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" stroked="f">
              <v:textbox>
                <w:txbxContent>
                  <w:p w14:paraId="16A14145" w14:textId="77777777" w:rsidR="00031A97" w:rsidRPr="00496481" w:rsidRDefault="00031A97" w:rsidP="00282763">
                    <w:pPr>
                      <w:ind w:left="-3402" w:right="-3714"/>
                      <w:jc w:val="center"/>
                      <w:rPr>
                        <w:rFonts w:ascii="Century Gothic" w:hAnsi="Century Gothic" w:cs="Calibri"/>
                        <w:color w:val="0F243E"/>
                        <w:sz w:val="20"/>
                        <w:szCs w:val="20"/>
                      </w:rPr>
                    </w:pPr>
                    <w:r w:rsidRPr="00496481">
                      <w:rPr>
                        <w:rFonts w:ascii="Century Gothic" w:hAnsi="Century Gothic" w:cs="Calibri"/>
                        <w:color w:val="0F243E"/>
                        <w:sz w:val="20"/>
                        <w:szCs w:val="20"/>
                      </w:rPr>
                      <w:t>www.tmpf.staffs.sch.uk</w:t>
                    </w:r>
                  </w:p>
                </w:txbxContent>
              </v:textbox>
            </v:shape>
          </w:pict>
        </mc:Fallback>
      </mc:AlternateContent>
    </w:r>
    <w:r>
      <w:rPr>
        <w:noProof/>
        <w:lang w:val="en-US"/>
      </w:rPr>
      <mc:AlternateContent>
        <mc:Choice Requires="wps">
          <w:drawing>
            <wp:anchor distT="45720" distB="45720" distL="114300" distR="114300" simplePos="0" relativeHeight="251660800" behindDoc="1" locked="0" layoutInCell="1" allowOverlap="1" wp14:anchorId="6BAE3E84" wp14:editId="33C04151">
              <wp:simplePos x="0" y="0"/>
              <wp:positionH relativeFrom="column">
                <wp:posOffset>5118100</wp:posOffset>
              </wp:positionH>
              <wp:positionV relativeFrom="paragraph">
                <wp:posOffset>227965</wp:posOffset>
              </wp:positionV>
              <wp:extent cx="1534795" cy="300990"/>
              <wp:effectExtent l="5715" t="0" r="889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300990"/>
                      </a:xfrm>
                      <a:prstGeom prst="rect">
                        <a:avLst/>
                      </a:prstGeom>
                      <a:solidFill>
                        <a:srgbClr val="FFFFFF"/>
                      </a:solidFill>
                      <a:ln w="9525">
                        <a:solidFill>
                          <a:srgbClr val="FFFFFF"/>
                        </a:solidFill>
                        <a:miter lim="800000"/>
                        <a:headEnd/>
                        <a:tailEnd/>
                      </a:ln>
                    </wps:spPr>
                    <wps:txbx>
                      <w:txbxContent>
                        <w:p w14:paraId="31BA2CF5" w14:textId="77777777" w:rsidR="00031A97" w:rsidRDefault="00031A97" w:rsidP="00D32903">
                          <w:pPr>
                            <w:spacing w:after="0" w:line="240" w:lineRule="auto"/>
                            <w:jc w:val="right"/>
                            <w:rPr>
                              <w:rFonts w:ascii="Century Gothic" w:hAnsi="Century Gothic"/>
                              <w:color w:val="002060"/>
                              <w:sz w:val="13"/>
                              <w:szCs w:val="13"/>
                            </w:rPr>
                          </w:pPr>
                          <w:r w:rsidRPr="00D32903">
                            <w:rPr>
                              <w:rFonts w:ascii="Century Gothic" w:hAnsi="Century Gothic"/>
                              <w:color w:val="002060"/>
                              <w:sz w:val="13"/>
                              <w:szCs w:val="13"/>
                            </w:rPr>
                            <w:t xml:space="preserve">Kingfishers of Dilhorne </w:t>
                          </w:r>
                        </w:p>
                        <w:p w14:paraId="4E5B8965" w14:textId="77777777" w:rsidR="00031A97" w:rsidRPr="00D32903" w:rsidRDefault="00031A97" w:rsidP="00D32903">
                          <w:pPr>
                            <w:spacing w:after="0" w:line="240" w:lineRule="auto"/>
                            <w:jc w:val="right"/>
                            <w:rPr>
                              <w:rFonts w:ascii="Century Gothic" w:hAnsi="Century Gothic"/>
                              <w:color w:val="002060"/>
                              <w:sz w:val="13"/>
                              <w:szCs w:val="13"/>
                            </w:rPr>
                          </w:pPr>
                          <w:r w:rsidRPr="00D32903">
                            <w:rPr>
                              <w:rFonts w:ascii="Century Gothic" w:hAnsi="Century Gothic"/>
                              <w:color w:val="002060"/>
                              <w:sz w:val="13"/>
                              <w:szCs w:val="13"/>
                            </w:rPr>
                            <w:t>Pre-sch</w:t>
                          </w:r>
                          <w:r>
                            <w:rPr>
                              <w:rFonts w:ascii="Century Gothic" w:hAnsi="Century Gothic"/>
                              <w:color w:val="002060"/>
                              <w:sz w:val="13"/>
                              <w:szCs w:val="13"/>
                            </w:rPr>
                            <w:t>ool and Care Club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pt;margin-top:17.95pt;width:120.85pt;height:23.7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" strokecolor="white">
              <v:textbox>
                <w:txbxContent>
                  <w:p w14:paraId="31BA2CF5" w14:textId="77777777" w:rsidR="00031A97" w:rsidRDefault="00031A97" w:rsidP="00D32903">
                    <w:pPr>
                      <w:spacing w:after="0" w:line="240" w:lineRule="auto"/>
                      <w:jc w:val="right"/>
                      <w:rPr>
                        <w:rFonts w:ascii="Century Gothic" w:hAnsi="Century Gothic"/>
                        <w:color w:val="002060"/>
                        <w:sz w:val="13"/>
                        <w:szCs w:val="13"/>
                      </w:rPr>
                    </w:pPr>
                    <w:r w:rsidRPr="00D32903">
                      <w:rPr>
                        <w:rFonts w:ascii="Century Gothic" w:hAnsi="Century Gothic"/>
                        <w:color w:val="002060"/>
                        <w:sz w:val="13"/>
                        <w:szCs w:val="13"/>
                      </w:rPr>
                      <w:t xml:space="preserve">Kingfishers of Dilhorne </w:t>
                    </w:r>
                  </w:p>
                  <w:p w14:paraId="4E5B8965" w14:textId="77777777" w:rsidR="00031A97" w:rsidRPr="00D32903" w:rsidRDefault="00031A97" w:rsidP="00D32903">
                    <w:pPr>
                      <w:spacing w:after="0" w:line="240" w:lineRule="auto"/>
                      <w:jc w:val="right"/>
                      <w:rPr>
                        <w:rFonts w:ascii="Century Gothic" w:hAnsi="Century Gothic"/>
                        <w:color w:val="002060"/>
                        <w:sz w:val="13"/>
                        <w:szCs w:val="13"/>
                      </w:rPr>
                    </w:pPr>
                    <w:r w:rsidRPr="00D32903">
                      <w:rPr>
                        <w:rFonts w:ascii="Century Gothic" w:hAnsi="Century Gothic"/>
                        <w:color w:val="002060"/>
                        <w:sz w:val="13"/>
                        <w:szCs w:val="13"/>
                      </w:rPr>
                      <w:t>Pre-sch</w:t>
                    </w:r>
                    <w:r>
                      <w:rPr>
                        <w:rFonts w:ascii="Century Gothic" w:hAnsi="Century Gothic"/>
                        <w:color w:val="002060"/>
                        <w:sz w:val="13"/>
                        <w:szCs w:val="13"/>
                      </w:rPr>
                      <w:t>ool and Care Club</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EF08C" w14:textId="77777777" w:rsidR="00031A97" w:rsidRDefault="00031A97" w:rsidP="004A156E">
      <w:pPr>
        <w:spacing w:after="0" w:line="240" w:lineRule="auto"/>
      </w:pPr>
      <w:r>
        <w:separator/>
      </w:r>
    </w:p>
  </w:footnote>
  <w:footnote w:type="continuationSeparator" w:id="0">
    <w:p w14:paraId="4C86E3C4" w14:textId="77777777" w:rsidR="00031A97" w:rsidRDefault="00031A97" w:rsidP="004A15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2DF9" w14:textId="77777777" w:rsidR="00031A97" w:rsidRDefault="00031A97">
    <w:pPr>
      <w:pStyle w:val="Header"/>
    </w:pPr>
  </w:p>
  <w:p w14:paraId="52CB8D8F" w14:textId="77777777" w:rsidR="00031A97" w:rsidRDefault="00031A97">
    <w:pPr>
      <w:pStyle w:val="Header"/>
    </w:pP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415"/>
    </w:tblGrid>
    <w:tr w:rsidR="00031A97" w:rsidRPr="00A43330" w14:paraId="6F89F11A" w14:textId="77777777" w:rsidTr="004B381B">
      <w:trPr>
        <w:trHeight w:val="628"/>
      </w:trPr>
      <w:tc>
        <w:tcPr>
          <w:tcW w:w="9059" w:type="dxa"/>
          <w:tcBorders>
            <w:top w:val="threeDEmboss" w:sz="12" w:space="0" w:color="0F243E"/>
            <w:left w:val="threeDEmboss" w:sz="12" w:space="0" w:color="0F243E"/>
            <w:bottom w:val="threeDEmboss" w:sz="12" w:space="0" w:color="0F243E"/>
            <w:right w:val="threeDEmboss" w:sz="12" w:space="0" w:color="0F243E"/>
          </w:tcBorders>
          <w:shd w:val="clear" w:color="auto" w:fill="auto"/>
        </w:tcPr>
        <w:p w14:paraId="66029A90" w14:textId="7697116C" w:rsidR="00031A97" w:rsidRPr="00A43330" w:rsidRDefault="00A775C5" w:rsidP="00A43330">
          <w:pPr>
            <w:widowControl w:val="0"/>
            <w:spacing w:after="0" w:line="240" w:lineRule="auto"/>
            <w:jc w:val="center"/>
            <w:rPr>
              <w:rFonts w:ascii="Century Gothic" w:eastAsia="Times New Roman" w:hAnsi="Century Gothic"/>
              <w:bCs/>
              <w:color w:val="0F243E"/>
              <w:kern w:val="28"/>
              <w:sz w:val="16"/>
              <w:szCs w:val="16"/>
              <w:lang w:val="en" w:eastAsia="en-GB"/>
            </w:rPr>
          </w:pPr>
          <w:r>
            <w:rPr>
              <w:rFonts w:ascii="Century Gothic" w:eastAsia="Times New Roman" w:hAnsi="Century Gothic"/>
              <w:b/>
              <w:bCs/>
              <w:noProof/>
              <w:color w:val="0F243E"/>
              <w:kern w:val="28"/>
              <w:sz w:val="36"/>
              <w:szCs w:val="36"/>
              <w:lang w:val="en-US"/>
            </w:rPr>
            <w:drawing>
              <wp:anchor distT="0" distB="0" distL="114300" distR="114300" simplePos="0" relativeHeight="251651584" behindDoc="1" locked="0" layoutInCell="1" allowOverlap="1" wp14:anchorId="2A3B5F41" wp14:editId="7DFD3995">
                <wp:simplePos x="0" y="0"/>
                <wp:positionH relativeFrom="column">
                  <wp:posOffset>5694045</wp:posOffset>
                </wp:positionH>
                <wp:positionV relativeFrom="paragraph">
                  <wp:posOffset>-24130</wp:posOffset>
                </wp:positionV>
                <wp:extent cx="892175" cy="961390"/>
                <wp:effectExtent l="0" t="0" r="0" b="381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06A92" w14:textId="77777777" w:rsidR="00031A97" w:rsidRPr="00A43330" w:rsidRDefault="00031A97" w:rsidP="00A43330">
          <w:pPr>
            <w:widowControl w:val="0"/>
            <w:spacing w:after="0" w:line="240" w:lineRule="auto"/>
            <w:jc w:val="center"/>
            <w:rPr>
              <w:rFonts w:ascii="Century Gothic" w:eastAsia="Times New Roman" w:hAnsi="Century Gothic"/>
              <w:color w:val="0F243E"/>
              <w:sz w:val="42"/>
              <w:szCs w:val="42"/>
              <w:lang w:val="en-US"/>
            </w:rPr>
          </w:pPr>
          <w:r w:rsidRPr="00A43330">
            <w:rPr>
              <w:rFonts w:ascii="Century Gothic" w:eastAsia="Times New Roman" w:hAnsi="Century Gothic"/>
              <w:bCs/>
              <w:color w:val="0F243E"/>
              <w:kern w:val="28"/>
              <w:sz w:val="42"/>
              <w:szCs w:val="42"/>
              <w:lang w:val="en" w:eastAsia="en-GB"/>
            </w:rPr>
            <w:t>Dilhorne Endowed C.E. (VA) Primary School</w:t>
          </w:r>
        </w:p>
        <w:p w14:paraId="7E3517DC" w14:textId="77777777" w:rsidR="00031A97" w:rsidRPr="00A43330" w:rsidRDefault="00031A97" w:rsidP="00A43330">
          <w:pPr>
            <w:widowControl w:val="0"/>
            <w:spacing w:after="0" w:line="240" w:lineRule="auto"/>
            <w:jc w:val="center"/>
            <w:rPr>
              <w:rFonts w:ascii="Century Gothic" w:eastAsia="Times New Roman" w:hAnsi="Century Gothic"/>
              <w:i/>
              <w:color w:val="0F243E"/>
              <w:sz w:val="16"/>
              <w:szCs w:val="16"/>
              <w:lang w:val="en-US"/>
            </w:rPr>
          </w:pPr>
        </w:p>
        <w:p w14:paraId="55E1554C" w14:textId="77777777" w:rsidR="00031A97" w:rsidRPr="00A43330" w:rsidRDefault="00031A97" w:rsidP="00A43330">
          <w:pPr>
            <w:widowControl w:val="0"/>
            <w:spacing w:after="0" w:line="240" w:lineRule="auto"/>
            <w:jc w:val="center"/>
            <w:rPr>
              <w:rFonts w:ascii="Lucida Handwriting" w:eastAsia="Times New Roman" w:hAnsi="Lucida Handwriting"/>
              <w:color w:val="0F243E"/>
              <w:sz w:val="24"/>
              <w:szCs w:val="24"/>
              <w:lang w:val="en-US"/>
            </w:rPr>
          </w:pPr>
          <w:r w:rsidRPr="00A43330">
            <w:rPr>
              <w:rFonts w:ascii="Lucida Handwriting" w:eastAsia="Times New Roman" w:hAnsi="Lucida Handwriting"/>
              <w:color w:val="0F243E"/>
              <w:sz w:val="24"/>
              <w:szCs w:val="24"/>
              <w:lang w:val="en-US"/>
            </w:rPr>
            <w:t>Growing in faith and learning</w:t>
          </w:r>
        </w:p>
        <w:p w14:paraId="4092208C" w14:textId="77777777" w:rsidR="00031A97" w:rsidRPr="00A43330" w:rsidRDefault="00031A97" w:rsidP="00A43330">
          <w:pPr>
            <w:widowControl w:val="0"/>
            <w:spacing w:after="0" w:line="240" w:lineRule="auto"/>
            <w:jc w:val="center"/>
            <w:rPr>
              <w:rFonts w:ascii="Century Gothic" w:eastAsia="Times New Roman" w:hAnsi="Century Gothic"/>
              <w:i/>
              <w:color w:val="0F243E"/>
              <w:sz w:val="16"/>
              <w:szCs w:val="16"/>
              <w:lang w:val="en-US"/>
            </w:rPr>
          </w:pPr>
        </w:p>
      </w:tc>
      <w:tc>
        <w:tcPr>
          <w:tcW w:w="1415" w:type="dxa"/>
          <w:tcBorders>
            <w:top w:val="threeDEmboss" w:sz="12" w:space="0" w:color="0F243E"/>
            <w:left w:val="threeDEmboss" w:sz="12" w:space="0" w:color="0F243E"/>
            <w:bottom w:val="threeDEmboss" w:sz="12" w:space="0" w:color="0F243E"/>
            <w:right w:val="threeDEmboss" w:sz="12" w:space="0" w:color="0F243E"/>
          </w:tcBorders>
          <w:shd w:val="clear" w:color="auto" w:fill="auto"/>
        </w:tcPr>
        <w:p w14:paraId="40F76FD4" w14:textId="77777777" w:rsidR="00031A97" w:rsidRPr="00A43330" w:rsidRDefault="00031A97" w:rsidP="00A43330">
          <w:pPr>
            <w:widowControl w:val="0"/>
            <w:spacing w:after="0" w:line="240" w:lineRule="auto"/>
            <w:rPr>
              <w:rFonts w:ascii="Century Gothic" w:eastAsia="Times New Roman" w:hAnsi="Century Gothic"/>
              <w:b/>
              <w:bCs/>
              <w:color w:val="0F243E"/>
              <w:kern w:val="28"/>
              <w:sz w:val="36"/>
              <w:szCs w:val="36"/>
              <w:lang w:val="en" w:eastAsia="en-GB"/>
            </w:rPr>
          </w:pPr>
        </w:p>
      </w:tc>
    </w:tr>
    <w:tr w:rsidR="00031A97" w:rsidRPr="00A43330" w14:paraId="2B56FDEB" w14:textId="77777777" w:rsidTr="004B381B">
      <w:trPr>
        <w:trHeight w:val="109"/>
      </w:trPr>
      <w:tc>
        <w:tcPr>
          <w:tcW w:w="10474" w:type="dxa"/>
          <w:gridSpan w:val="2"/>
          <w:tcBorders>
            <w:top w:val="threeDEmboss" w:sz="12" w:space="0" w:color="0F243E"/>
            <w:left w:val="threeDEmboss" w:sz="12" w:space="0" w:color="0F243E"/>
            <w:bottom w:val="threeDEmboss" w:sz="12" w:space="0" w:color="0F243E"/>
            <w:right w:val="threeDEmboss" w:sz="12" w:space="0" w:color="0F243E"/>
          </w:tcBorders>
          <w:shd w:val="clear" w:color="auto" w:fill="0F243E"/>
        </w:tcPr>
        <w:p w14:paraId="19F37187" w14:textId="77777777" w:rsidR="00031A97" w:rsidRPr="00A43330" w:rsidRDefault="00031A97" w:rsidP="00A43330">
          <w:pPr>
            <w:pStyle w:val="Footer"/>
            <w:tabs>
              <w:tab w:val="clear" w:pos="9026"/>
              <w:tab w:val="right" w:pos="9781"/>
            </w:tabs>
            <w:ind w:left="-108" w:right="-108"/>
            <w:jc w:val="center"/>
            <w:rPr>
              <w:rFonts w:ascii="Century Gothic" w:hAnsi="Century Gothic"/>
              <w:color w:val="FFFFFF"/>
              <w:sz w:val="20"/>
              <w:szCs w:val="20"/>
            </w:rPr>
          </w:pPr>
          <w:r w:rsidRPr="00A43330">
            <w:rPr>
              <w:rFonts w:ascii="Century Gothic" w:hAnsi="Century Gothic"/>
              <w:color w:val="FFFFFF"/>
              <w:sz w:val="20"/>
              <w:szCs w:val="20"/>
            </w:rPr>
            <w:t>Godley Lane, Dilhorne, Sta</w:t>
          </w:r>
          <w:r>
            <w:rPr>
              <w:rFonts w:ascii="Century Gothic" w:hAnsi="Century Gothic"/>
              <w:color w:val="FFFFFF"/>
              <w:sz w:val="20"/>
              <w:szCs w:val="20"/>
            </w:rPr>
            <w:t>ffs, ST10 2PF. Tel: 01538 702355</w:t>
          </w:r>
          <w:r w:rsidRPr="00A43330">
            <w:rPr>
              <w:rFonts w:ascii="Century Gothic" w:hAnsi="Century Gothic"/>
              <w:color w:val="FFFFFF"/>
              <w:sz w:val="20"/>
              <w:szCs w:val="20"/>
            </w:rPr>
            <w:t>. e-mail: office@dilhorne.staffs.sch.uk</w:t>
          </w:r>
        </w:p>
      </w:tc>
    </w:tr>
  </w:tbl>
  <w:p w14:paraId="4357EADA" w14:textId="77777777" w:rsidR="00031A97" w:rsidRDefault="00031A97">
    <w:pPr>
      <w:pStyle w:val="Header"/>
    </w:pPr>
  </w:p>
  <w:p w14:paraId="1ED975CE" w14:textId="32642E6A" w:rsidR="00031A97" w:rsidRPr="00703A50" w:rsidRDefault="00A775C5" w:rsidP="00985CB2">
    <w:pPr>
      <w:pStyle w:val="Header"/>
      <w:tabs>
        <w:tab w:val="clear" w:pos="9026"/>
        <w:tab w:val="right" w:pos="9781"/>
      </w:tabs>
      <w:ind w:right="-755"/>
      <w:rPr>
        <w:rFonts w:ascii="Candara" w:hAnsi="Candara"/>
        <w:color w:val="0F243E"/>
        <w:sz w:val="18"/>
        <w:szCs w:val="18"/>
      </w:rPr>
    </w:pPr>
    <w:r>
      <w:rPr>
        <w:noProof/>
        <w:lang w:val="en-US"/>
      </w:rPr>
      <mc:AlternateContent>
        <mc:Choice Requires="wps">
          <w:drawing>
            <wp:anchor distT="0" distB="0" distL="114300" distR="114300" simplePos="0" relativeHeight="251656704" behindDoc="0" locked="0" layoutInCell="1" allowOverlap="1" wp14:anchorId="42C1F97C" wp14:editId="7149AC4E">
              <wp:simplePos x="0" y="0"/>
              <wp:positionH relativeFrom="column">
                <wp:posOffset>1819275</wp:posOffset>
              </wp:positionH>
              <wp:positionV relativeFrom="paragraph">
                <wp:posOffset>1438275</wp:posOffset>
              </wp:positionV>
              <wp:extent cx="845185" cy="951230"/>
              <wp:effectExtent l="0" t="0" r="0" b="0"/>
              <wp:wrapNone/>
              <wp:docPr id="12" name="Pictur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51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3" o:spid="_x0000_s1026" alt="Description: logo" style="position:absolute;margin-left:143.25pt;margin-top:113.25pt;width:66.55pt;height:7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" filled="f" stroked="f">
              <o:lock v:ext="edit" aspectratio="t"/>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2A8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1C6D33"/>
    <w:multiLevelType w:val="hybridMultilevel"/>
    <w:tmpl w:val="A8207D94"/>
    <w:lvl w:ilvl="0" w:tplc="7278D2E8">
      <w:start w:val="2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303B4"/>
    <w:multiLevelType w:val="hybridMultilevel"/>
    <w:tmpl w:val="8F22A4A6"/>
    <w:lvl w:ilvl="0" w:tplc="0A106274">
      <w:start w:val="27"/>
      <w:numFmt w:val="bullet"/>
      <w:lvlText w:val=""/>
      <w:lvlJc w:val="left"/>
      <w:pPr>
        <w:ind w:left="-349" w:hanging="360"/>
      </w:pPr>
      <w:rPr>
        <w:rFonts w:ascii="Symbol" w:eastAsia="Calibri" w:hAnsi="Symbol" w:cs="Times New Roman"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3">
    <w:nsid w:val="2E7333C5"/>
    <w:multiLevelType w:val="hybridMultilevel"/>
    <w:tmpl w:val="7A742904"/>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4">
    <w:nsid w:val="30352E9C"/>
    <w:multiLevelType w:val="hybridMultilevel"/>
    <w:tmpl w:val="29BC9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4C250C"/>
    <w:multiLevelType w:val="hybridMultilevel"/>
    <w:tmpl w:val="8056C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944A3C"/>
    <w:multiLevelType w:val="hybridMultilevel"/>
    <w:tmpl w:val="17989C46"/>
    <w:lvl w:ilvl="0" w:tplc="EBC48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5210BBE"/>
    <w:multiLevelType w:val="hybridMultilevel"/>
    <w:tmpl w:val="9618AE60"/>
    <w:lvl w:ilvl="0" w:tplc="96F6FEAC">
      <w:start w:val="1"/>
      <w:numFmt w:val="decimal"/>
      <w:lvlText w:val="%1."/>
      <w:lvlJc w:val="left"/>
      <w:pPr>
        <w:ind w:left="-349" w:hanging="360"/>
      </w:pPr>
      <w:rPr>
        <w:rFonts w:eastAsia="Calibri" w:cs="Tahoma"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nsid w:val="569A23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CC248EE"/>
    <w:multiLevelType w:val="multilevel"/>
    <w:tmpl w:val="2756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7393841"/>
    <w:multiLevelType w:val="hybridMultilevel"/>
    <w:tmpl w:val="B5F8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041417"/>
    <w:multiLevelType w:val="hybridMultilevel"/>
    <w:tmpl w:val="24E0F712"/>
    <w:lvl w:ilvl="0" w:tplc="24345E9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2">
    <w:nsid w:val="7B456694"/>
    <w:multiLevelType w:val="hybridMultilevel"/>
    <w:tmpl w:val="AC9ECE04"/>
    <w:lvl w:ilvl="0" w:tplc="08E45F68">
      <w:start w:val="27"/>
      <w:numFmt w:val="bullet"/>
      <w:lvlText w:val=""/>
      <w:lvlJc w:val="left"/>
      <w:pPr>
        <w:ind w:left="-304" w:hanging="360"/>
      </w:pPr>
      <w:rPr>
        <w:rFonts w:ascii="Symbol" w:eastAsia="Calibri" w:hAnsi="Symbol" w:cs="Times New Roman" w:hint="default"/>
      </w:rPr>
    </w:lvl>
    <w:lvl w:ilvl="1" w:tplc="08090003" w:tentative="1">
      <w:start w:val="1"/>
      <w:numFmt w:val="bullet"/>
      <w:lvlText w:val="o"/>
      <w:lvlJc w:val="left"/>
      <w:pPr>
        <w:ind w:left="416" w:hanging="360"/>
      </w:pPr>
      <w:rPr>
        <w:rFonts w:ascii="Courier New" w:hAnsi="Courier New" w:cs="Courier New" w:hint="default"/>
      </w:rPr>
    </w:lvl>
    <w:lvl w:ilvl="2" w:tplc="08090005" w:tentative="1">
      <w:start w:val="1"/>
      <w:numFmt w:val="bullet"/>
      <w:lvlText w:val=""/>
      <w:lvlJc w:val="left"/>
      <w:pPr>
        <w:ind w:left="1136" w:hanging="360"/>
      </w:pPr>
      <w:rPr>
        <w:rFonts w:ascii="Wingdings" w:hAnsi="Wingdings" w:hint="default"/>
      </w:rPr>
    </w:lvl>
    <w:lvl w:ilvl="3" w:tplc="08090001" w:tentative="1">
      <w:start w:val="1"/>
      <w:numFmt w:val="bullet"/>
      <w:lvlText w:val=""/>
      <w:lvlJc w:val="left"/>
      <w:pPr>
        <w:ind w:left="1856" w:hanging="360"/>
      </w:pPr>
      <w:rPr>
        <w:rFonts w:ascii="Symbol" w:hAnsi="Symbol" w:hint="default"/>
      </w:rPr>
    </w:lvl>
    <w:lvl w:ilvl="4" w:tplc="08090003" w:tentative="1">
      <w:start w:val="1"/>
      <w:numFmt w:val="bullet"/>
      <w:lvlText w:val="o"/>
      <w:lvlJc w:val="left"/>
      <w:pPr>
        <w:ind w:left="2576" w:hanging="360"/>
      </w:pPr>
      <w:rPr>
        <w:rFonts w:ascii="Courier New" w:hAnsi="Courier New" w:cs="Courier New" w:hint="default"/>
      </w:rPr>
    </w:lvl>
    <w:lvl w:ilvl="5" w:tplc="08090005" w:tentative="1">
      <w:start w:val="1"/>
      <w:numFmt w:val="bullet"/>
      <w:lvlText w:val=""/>
      <w:lvlJc w:val="left"/>
      <w:pPr>
        <w:ind w:left="3296" w:hanging="360"/>
      </w:pPr>
      <w:rPr>
        <w:rFonts w:ascii="Wingdings" w:hAnsi="Wingdings" w:hint="default"/>
      </w:rPr>
    </w:lvl>
    <w:lvl w:ilvl="6" w:tplc="08090001" w:tentative="1">
      <w:start w:val="1"/>
      <w:numFmt w:val="bullet"/>
      <w:lvlText w:val=""/>
      <w:lvlJc w:val="left"/>
      <w:pPr>
        <w:ind w:left="4016" w:hanging="360"/>
      </w:pPr>
      <w:rPr>
        <w:rFonts w:ascii="Symbol" w:hAnsi="Symbol" w:hint="default"/>
      </w:rPr>
    </w:lvl>
    <w:lvl w:ilvl="7" w:tplc="08090003" w:tentative="1">
      <w:start w:val="1"/>
      <w:numFmt w:val="bullet"/>
      <w:lvlText w:val="o"/>
      <w:lvlJc w:val="left"/>
      <w:pPr>
        <w:ind w:left="4736" w:hanging="360"/>
      </w:pPr>
      <w:rPr>
        <w:rFonts w:ascii="Courier New" w:hAnsi="Courier New" w:cs="Courier New" w:hint="default"/>
      </w:rPr>
    </w:lvl>
    <w:lvl w:ilvl="8" w:tplc="08090005" w:tentative="1">
      <w:start w:val="1"/>
      <w:numFmt w:val="bullet"/>
      <w:lvlText w:val=""/>
      <w:lvlJc w:val="left"/>
      <w:pPr>
        <w:ind w:left="5456" w:hanging="360"/>
      </w:pPr>
      <w:rPr>
        <w:rFonts w:ascii="Wingdings" w:hAnsi="Wingdings" w:hint="default"/>
      </w:rPr>
    </w:lvl>
  </w:abstractNum>
  <w:abstractNum w:abstractNumId="13">
    <w:nsid w:val="7FF1137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2"/>
  </w:num>
  <w:num w:numId="4">
    <w:abstractNumId w:val="1"/>
  </w:num>
  <w:num w:numId="5">
    <w:abstractNumId w:val="12"/>
  </w:num>
  <w:num w:numId="6">
    <w:abstractNumId w:val="13"/>
  </w:num>
  <w:num w:numId="7">
    <w:abstractNumId w:val="8"/>
  </w:num>
  <w:num w:numId="8">
    <w:abstractNumId w:val="11"/>
  </w:num>
  <w:num w:numId="9">
    <w:abstractNumId w:val="4"/>
  </w:num>
  <w:num w:numId="10">
    <w:abstractNumId w:val="10"/>
  </w:num>
  <w:num w:numId="11">
    <w:abstractNumId w:val="7"/>
  </w:num>
  <w:num w:numId="12">
    <w:abstractNumId w:val="4"/>
    <w:lvlOverride w:ilvl="0"/>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lvlOverride w:ilvl="3"/>
    <w:lvlOverride w:ilvl="4"/>
    <w:lvlOverride w:ilvl="5"/>
    <w:lvlOverride w:ilvl="6"/>
    <w:lvlOverride w:ilvl="7"/>
    <w:lvlOverride w:ilv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D5"/>
    <w:rsid w:val="00006189"/>
    <w:rsid w:val="00007F55"/>
    <w:rsid w:val="000247D1"/>
    <w:rsid w:val="00031A97"/>
    <w:rsid w:val="000326AA"/>
    <w:rsid w:val="000466E1"/>
    <w:rsid w:val="000601D6"/>
    <w:rsid w:val="00065F84"/>
    <w:rsid w:val="00086744"/>
    <w:rsid w:val="00092A19"/>
    <w:rsid w:val="000A27DF"/>
    <w:rsid w:val="000A4F1D"/>
    <w:rsid w:val="000B0443"/>
    <w:rsid w:val="000B5FE5"/>
    <w:rsid w:val="000C1998"/>
    <w:rsid w:val="000C2231"/>
    <w:rsid w:val="000E1C80"/>
    <w:rsid w:val="00100E23"/>
    <w:rsid w:val="001217DC"/>
    <w:rsid w:val="00127A08"/>
    <w:rsid w:val="00134CAA"/>
    <w:rsid w:val="00167D16"/>
    <w:rsid w:val="0017026F"/>
    <w:rsid w:val="001808DD"/>
    <w:rsid w:val="0018234F"/>
    <w:rsid w:val="00195C5C"/>
    <w:rsid w:val="001975ED"/>
    <w:rsid w:val="001A5959"/>
    <w:rsid w:val="001A74F0"/>
    <w:rsid w:val="001A7620"/>
    <w:rsid w:val="001C010B"/>
    <w:rsid w:val="001C53C0"/>
    <w:rsid w:val="001C7043"/>
    <w:rsid w:val="001D172F"/>
    <w:rsid w:val="001E4DF7"/>
    <w:rsid w:val="001F558E"/>
    <w:rsid w:val="001F71D6"/>
    <w:rsid w:val="00220D66"/>
    <w:rsid w:val="002270C4"/>
    <w:rsid w:val="00246544"/>
    <w:rsid w:val="00251ABC"/>
    <w:rsid w:val="0026528B"/>
    <w:rsid w:val="00272B0E"/>
    <w:rsid w:val="00273FBA"/>
    <w:rsid w:val="00282763"/>
    <w:rsid w:val="00290F46"/>
    <w:rsid w:val="00293FF6"/>
    <w:rsid w:val="00294306"/>
    <w:rsid w:val="00294529"/>
    <w:rsid w:val="00297F40"/>
    <w:rsid w:val="002A032B"/>
    <w:rsid w:val="002A5455"/>
    <w:rsid w:val="002B51C0"/>
    <w:rsid w:val="002C2C93"/>
    <w:rsid w:val="002D135D"/>
    <w:rsid w:val="002D31CF"/>
    <w:rsid w:val="002F1C3F"/>
    <w:rsid w:val="0032349B"/>
    <w:rsid w:val="003236CF"/>
    <w:rsid w:val="00330BBE"/>
    <w:rsid w:val="0033463F"/>
    <w:rsid w:val="003357CB"/>
    <w:rsid w:val="0033660E"/>
    <w:rsid w:val="00340F31"/>
    <w:rsid w:val="00347351"/>
    <w:rsid w:val="003553D7"/>
    <w:rsid w:val="003576EA"/>
    <w:rsid w:val="003711D9"/>
    <w:rsid w:val="00376CBF"/>
    <w:rsid w:val="00387F05"/>
    <w:rsid w:val="003A2CE3"/>
    <w:rsid w:val="003D21DE"/>
    <w:rsid w:val="003D5C09"/>
    <w:rsid w:val="003E26DA"/>
    <w:rsid w:val="003E4085"/>
    <w:rsid w:val="003E771F"/>
    <w:rsid w:val="003F7CA8"/>
    <w:rsid w:val="00407A8B"/>
    <w:rsid w:val="00422A91"/>
    <w:rsid w:val="00423B62"/>
    <w:rsid w:val="004413E5"/>
    <w:rsid w:val="00446E96"/>
    <w:rsid w:val="004776E6"/>
    <w:rsid w:val="00494E42"/>
    <w:rsid w:val="0049595B"/>
    <w:rsid w:val="00495F3F"/>
    <w:rsid w:val="00496481"/>
    <w:rsid w:val="004A156E"/>
    <w:rsid w:val="004B381B"/>
    <w:rsid w:val="004C0E76"/>
    <w:rsid w:val="004C61EC"/>
    <w:rsid w:val="004D3492"/>
    <w:rsid w:val="005017ED"/>
    <w:rsid w:val="00503BBF"/>
    <w:rsid w:val="00511E2C"/>
    <w:rsid w:val="0051372E"/>
    <w:rsid w:val="00513E97"/>
    <w:rsid w:val="00521748"/>
    <w:rsid w:val="00553F13"/>
    <w:rsid w:val="005851E1"/>
    <w:rsid w:val="0058522E"/>
    <w:rsid w:val="00597533"/>
    <w:rsid w:val="005B2045"/>
    <w:rsid w:val="005D1888"/>
    <w:rsid w:val="0060615F"/>
    <w:rsid w:val="0062277F"/>
    <w:rsid w:val="006450F9"/>
    <w:rsid w:val="00650CF8"/>
    <w:rsid w:val="00664A61"/>
    <w:rsid w:val="006653B8"/>
    <w:rsid w:val="0066748A"/>
    <w:rsid w:val="006746A9"/>
    <w:rsid w:val="0069086E"/>
    <w:rsid w:val="00692080"/>
    <w:rsid w:val="0069369E"/>
    <w:rsid w:val="006A05F8"/>
    <w:rsid w:val="006C2542"/>
    <w:rsid w:val="006C31D6"/>
    <w:rsid w:val="006C3B0B"/>
    <w:rsid w:val="006C4884"/>
    <w:rsid w:val="006C4A03"/>
    <w:rsid w:val="006C59ED"/>
    <w:rsid w:val="006F0AB3"/>
    <w:rsid w:val="006F2228"/>
    <w:rsid w:val="00703A50"/>
    <w:rsid w:val="007208E6"/>
    <w:rsid w:val="00723DEE"/>
    <w:rsid w:val="00724000"/>
    <w:rsid w:val="00733F1A"/>
    <w:rsid w:val="0078530B"/>
    <w:rsid w:val="0078552A"/>
    <w:rsid w:val="007A2651"/>
    <w:rsid w:val="007B18C2"/>
    <w:rsid w:val="007D6B43"/>
    <w:rsid w:val="007E4166"/>
    <w:rsid w:val="007E6B1B"/>
    <w:rsid w:val="007F0166"/>
    <w:rsid w:val="00811EB5"/>
    <w:rsid w:val="00815C6B"/>
    <w:rsid w:val="00825766"/>
    <w:rsid w:val="0083062D"/>
    <w:rsid w:val="008317DD"/>
    <w:rsid w:val="00834B86"/>
    <w:rsid w:val="008350B3"/>
    <w:rsid w:val="008352C1"/>
    <w:rsid w:val="0083653A"/>
    <w:rsid w:val="00855525"/>
    <w:rsid w:val="008606F8"/>
    <w:rsid w:val="00867E68"/>
    <w:rsid w:val="00873912"/>
    <w:rsid w:val="00887A03"/>
    <w:rsid w:val="008B3171"/>
    <w:rsid w:val="008C2F30"/>
    <w:rsid w:val="008D4B85"/>
    <w:rsid w:val="008D7F32"/>
    <w:rsid w:val="008E0874"/>
    <w:rsid w:val="008F0C31"/>
    <w:rsid w:val="008F576F"/>
    <w:rsid w:val="00904BB6"/>
    <w:rsid w:val="00904E38"/>
    <w:rsid w:val="0090624C"/>
    <w:rsid w:val="00910312"/>
    <w:rsid w:val="00911492"/>
    <w:rsid w:val="00926656"/>
    <w:rsid w:val="00930858"/>
    <w:rsid w:val="009425BF"/>
    <w:rsid w:val="009618C6"/>
    <w:rsid w:val="0097328E"/>
    <w:rsid w:val="00985CB2"/>
    <w:rsid w:val="00991D56"/>
    <w:rsid w:val="009A3CC1"/>
    <w:rsid w:val="009D37DA"/>
    <w:rsid w:val="009E060A"/>
    <w:rsid w:val="009E57C4"/>
    <w:rsid w:val="009F6906"/>
    <w:rsid w:val="00A018CD"/>
    <w:rsid w:val="00A124FB"/>
    <w:rsid w:val="00A134BE"/>
    <w:rsid w:val="00A20186"/>
    <w:rsid w:val="00A25B71"/>
    <w:rsid w:val="00A25FDB"/>
    <w:rsid w:val="00A30815"/>
    <w:rsid w:val="00A43330"/>
    <w:rsid w:val="00A775C5"/>
    <w:rsid w:val="00A8395B"/>
    <w:rsid w:val="00A8397A"/>
    <w:rsid w:val="00AA334A"/>
    <w:rsid w:val="00AB1B0D"/>
    <w:rsid w:val="00AB2712"/>
    <w:rsid w:val="00AB5CBD"/>
    <w:rsid w:val="00AC0696"/>
    <w:rsid w:val="00AD31D6"/>
    <w:rsid w:val="00AF5EC5"/>
    <w:rsid w:val="00B04534"/>
    <w:rsid w:val="00B14DFB"/>
    <w:rsid w:val="00B155EE"/>
    <w:rsid w:val="00B16C6C"/>
    <w:rsid w:val="00B24980"/>
    <w:rsid w:val="00B513B8"/>
    <w:rsid w:val="00B5210A"/>
    <w:rsid w:val="00B52BDA"/>
    <w:rsid w:val="00B622C6"/>
    <w:rsid w:val="00B635E1"/>
    <w:rsid w:val="00B81B25"/>
    <w:rsid w:val="00B844B0"/>
    <w:rsid w:val="00BC65A7"/>
    <w:rsid w:val="00BE05CC"/>
    <w:rsid w:val="00C00483"/>
    <w:rsid w:val="00C35A65"/>
    <w:rsid w:val="00C41A27"/>
    <w:rsid w:val="00C63BD0"/>
    <w:rsid w:val="00C7585F"/>
    <w:rsid w:val="00C80BC9"/>
    <w:rsid w:val="00C81295"/>
    <w:rsid w:val="00CA3C04"/>
    <w:rsid w:val="00CB2E17"/>
    <w:rsid w:val="00CD36D8"/>
    <w:rsid w:val="00CD78D5"/>
    <w:rsid w:val="00D12D99"/>
    <w:rsid w:val="00D31F08"/>
    <w:rsid w:val="00D32903"/>
    <w:rsid w:val="00D37D41"/>
    <w:rsid w:val="00D42A53"/>
    <w:rsid w:val="00D44854"/>
    <w:rsid w:val="00D60A83"/>
    <w:rsid w:val="00D63DC4"/>
    <w:rsid w:val="00D71183"/>
    <w:rsid w:val="00D8352F"/>
    <w:rsid w:val="00D900CE"/>
    <w:rsid w:val="00DA23D9"/>
    <w:rsid w:val="00DA54B3"/>
    <w:rsid w:val="00DA60CC"/>
    <w:rsid w:val="00DE3D34"/>
    <w:rsid w:val="00DE51F6"/>
    <w:rsid w:val="00E01F41"/>
    <w:rsid w:val="00E06DDB"/>
    <w:rsid w:val="00E62E18"/>
    <w:rsid w:val="00E6755A"/>
    <w:rsid w:val="00E91003"/>
    <w:rsid w:val="00EB0576"/>
    <w:rsid w:val="00EC271E"/>
    <w:rsid w:val="00EC62F3"/>
    <w:rsid w:val="00EE5A4F"/>
    <w:rsid w:val="00EE7084"/>
    <w:rsid w:val="00F2333D"/>
    <w:rsid w:val="00F35766"/>
    <w:rsid w:val="00F73C6D"/>
    <w:rsid w:val="00F84C19"/>
    <w:rsid w:val="00F87030"/>
    <w:rsid w:val="00F8764E"/>
    <w:rsid w:val="00FA2408"/>
    <w:rsid w:val="00FA40FF"/>
    <w:rsid w:val="00FB2FE4"/>
    <w:rsid w:val="00FB4FD9"/>
    <w:rsid w:val="00FE1C7E"/>
    <w:rsid w:val="00FF09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4D6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6E6"/>
    <w:pPr>
      <w:ind w:left="720"/>
      <w:contextualSpacing/>
    </w:pPr>
  </w:style>
  <w:style w:type="paragraph" w:styleId="Header">
    <w:name w:val="header"/>
    <w:basedOn w:val="Normal"/>
    <w:link w:val="HeaderChar"/>
    <w:uiPriority w:val="99"/>
    <w:unhideWhenUsed/>
    <w:rsid w:val="004A1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6E"/>
  </w:style>
  <w:style w:type="paragraph" w:styleId="Footer">
    <w:name w:val="footer"/>
    <w:basedOn w:val="Normal"/>
    <w:link w:val="FooterChar"/>
    <w:uiPriority w:val="99"/>
    <w:unhideWhenUsed/>
    <w:rsid w:val="004A1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6E"/>
  </w:style>
  <w:style w:type="paragraph" w:styleId="BalloonText">
    <w:name w:val="Balloon Text"/>
    <w:basedOn w:val="Normal"/>
    <w:link w:val="BalloonTextChar"/>
    <w:uiPriority w:val="99"/>
    <w:semiHidden/>
    <w:unhideWhenUsed/>
    <w:rsid w:val="00D63D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C4"/>
    <w:rPr>
      <w:rFonts w:ascii="Tahoma" w:hAnsi="Tahoma" w:cs="Tahoma"/>
      <w:sz w:val="16"/>
      <w:szCs w:val="16"/>
      <w:lang w:eastAsia="en-US"/>
    </w:rPr>
  </w:style>
  <w:style w:type="table" w:styleId="TableGrid">
    <w:name w:val="Table Grid"/>
    <w:basedOn w:val="TableNormal"/>
    <w:uiPriority w:val="59"/>
    <w:rsid w:val="00D63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7585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606F8"/>
    <w:pPr>
      <w:spacing w:after="0" w:line="240" w:lineRule="auto"/>
    </w:pPr>
    <w:rPr>
      <w:rFonts w:ascii="Times New Roman" w:eastAsia="Times New Roman" w:hAnsi="Times New Roman"/>
      <w:sz w:val="24"/>
      <w:szCs w:val="24"/>
      <w:lang w:eastAsia="en-GB"/>
    </w:rPr>
  </w:style>
  <w:style w:type="table" w:customStyle="1" w:styleId="TableGrid2">
    <w:name w:val="Table Grid2"/>
    <w:basedOn w:val="TableNormal"/>
    <w:next w:val="TableGrid"/>
    <w:uiPriority w:val="59"/>
    <w:rsid w:val="005852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C1998"/>
    <w:rPr>
      <w:color w:val="0000FF"/>
      <w:u w:val="single"/>
    </w:rPr>
  </w:style>
  <w:style w:type="character" w:customStyle="1" w:styleId="a7573fd80020d434b9fc60a4f2cb1531b92">
    <w:name w:val="a7573fd80020d434b9fc60a4f2cb1531b92"/>
    <w:rsid w:val="00AB27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6E6"/>
    <w:pPr>
      <w:ind w:left="720"/>
      <w:contextualSpacing/>
    </w:pPr>
  </w:style>
  <w:style w:type="paragraph" w:styleId="Header">
    <w:name w:val="header"/>
    <w:basedOn w:val="Normal"/>
    <w:link w:val="HeaderChar"/>
    <w:uiPriority w:val="99"/>
    <w:unhideWhenUsed/>
    <w:rsid w:val="004A1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6E"/>
  </w:style>
  <w:style w:type="paragraph" w:styleId="Footer">
    <w:name w:val="footer"/>
    <w:basedOn w:val="Normal"/>
    <w:link w:val="FooterChar"/>
    <w:uiPriority w:val="99"/>
    <w:unhideWhenUsed/>
    <w:rsid w:val="004A1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6E"/>
  </w:style>
  <w:style w:type="paragraph" w:styleId="BalloonText">
    <w:name w:val="Balloon Text"/>
    <w:basedOn w:val="Normal"/>
    <w:link w:val="BalloonTextChar"/>
    <w:uiPriority w:val="99"/>
    <w:semiHidden/>
    <w:unhideWhenUsed/>
    <w:rsid w:val="00D63D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C4"/>
    <w:rPr>
      <w:rFonts w:ascii="Tahoma" w:hAnsi="Tahoma" w:cs="Tahoma"/>
      <w:sz w:val="16"/>
      <w:szCs w:val="16"/>
      <w:lang w:eastAsia="en-US"/>
    </w:rPr>
  </w:style>
  <w:style w:type="table" w:styleId="TableGrid">
    <w:name w:val="Table Grid"/>
    <w:basedOn w:val="TableNormal"/>
    <w:uiPriority w:val="59"/>
    <w:rsid w:val="00D63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7585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606F8"/>
    <w:pPr>
      <w:spacing w:after="0" w:line="240" w:lineRule="auto"/>
    </w:pPr>
    <w:rPr>
      <w:rFonts w:ascii="Times New Roman" w:eastAsia="Times New Roman" w:hAnsi="Times New Roman"/>
      <w:sz w:val="24"/>
      <w:szCs w:val="24"/>
      <w:lang w:eastAsia="en-GB"/>
    </w:rPr>
  </w:style>
  <w:style w:type="table" w:customStyle="1" w:styleId="TableGrid2">
    <w:name w:val="Table Grid2"/>
    <w:basedOn w:val="TableNormal"/>
    <w:next w:val="TableGrid"/>
    <w:uiPriority w:val="59"/>
    <w:rsid w:val="005852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C1998"/>
    <w:rPr>
      <w:color w:val="0000FF"/>
      <w:u w:val="single"/>
    </w:rPr>
  </w:style>
  <w:style w:type="character" w:customStyle="1" w:styleId="a7573fd80020d434b9fc60a4f2cb1531b92">
    <w:name w:val="a7573fd80020d434b9fc60a4f2cb1531b92"/>
    <w:rsid w:val="00AB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6298">
      <w:bodyDiv w:val="1"/>
      <w:marLeft w:val="0"/>
      <w:marRight w:val="0"/>
      <w:marTop w:val="0"/>
      <w:marBottom w:val="0"/>
      <w:divBdr>
        <w:top w:val="none" w:sz="0" w:space="0" w:color="auto"/>
        <w:left w:val="none" w:sz="0" w:space="0" w:color="auto"/>
        <w:bottom w:val="none" w:sz="0" w:space="0" w:color="auto"/>
        <w:right w:val="none" w:sz="0" w:space="0" w:color="auto"/>
      </w:divBdr>
    </w:div>
    <w:div w:id="638462370">
      <w:bodyDiv w:val="1"/>
      <w:marLeft w:val="0"/>
      <w:marRight w:val="0"/>
      <w:marTop w:val="0"/>
      <w:marBottom w:val="0"/>
      <w:divBdr>
        <w:top w:val="none" w:sz="0" w:space="0" w:color="auto"/>
        <w:left w:val="none" w:sz="0" w:space="0" w:color="auto"/>
        <w:bottom w:val="none" w:sz="0" w:space="0" w:color="auto"/>
        <w:right w:val="none" w:sz="0" w:space="0" w:color="auto"/>
      </w:divBdr>
    </w:div>
    <w:div w:id="833571272">
      <w:bodyDiv w:val="1"/>
      <w:marLeft w:val="120"/>
      <w:marRight w:val="120"/>
      <w:marTop w:val="120"/>
      <w:marBottom w:val="120"/>
      <w:divBdr>
        <w:top w:val="none" w:sz="0" w:space="0" w:color="auto"/>
        <w:left w:val="none" w:sz="0" w:space="0" w:color="auto"/>
        <w:bottom w:val="none" w:sz="0" w:space="0" w:color="auto"/>
        <w:right w:val="none" w:sz="0" w:space="0" w:color="auto"/>
      </w:divBdr>
    </w:div>
    <w:div w:id="1926302547">
      <w:bodyDiv w:val="1"/>
      <w:marLeft w:val="0"/>
      <w:marRight w:val="0"/>
      <w:marTop w:val="0"/>
      <w:marBottom w:val="0"/>
      <w:divBdr>
        <w:top w:val="none" w:sz="0" w:space="0" w:color="auto"/>
        <w:left w:val="none" w:sz="0" w:space="0" w:color="auto"/>
        <w:bottom w:val="none" w:sz="0" w:space="0" w:color="auto"/>
        <w:right w:val="none" w:sz="0" w:space="0" w:color="auto"/>
      </w:divBdr>
    </w:div>
    <w:div w:id="19468129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hyperlink" Target="http://www.staffordshire.gov.uk/" TargetMode="External"/><Relationship Id="rId7" Type="http://schemas.openxmlformats.org/officeDocument/2006/relationships/image" Target="media/image7.png"/><Relationship Id="rId8" Type="http://schemas.openxmlformats.org/officeDocument/2006/relationships/image" Target="media/image8.jpeg"/><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584F-B92F-D245-83E9-8B07F234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Dear parents, carers and friends,</vt:lpstr>
    </vt:vector>
  </TitlesOfParts>
  <Company/>
  <LinksUpToDate>false</LinksUpToDate>
  <CharactersWithSpaces>8666</CharactersWithSpaces>
  <SharedDoc>false</SharedDoc>
  <HLinks>
    <vt:vector size="6" baseType="variant">
      <vt:variant>
        <vt:i4>1638487</vt:i4>
      </vt:variant>
      <vt:variant>
        <vt:i4>-1</vt:i4>
      </vt:variant>
      <vt:variant>
        <vt:i4>2053</vt:i4>
      </vt:variant>
      <vt:variant>
        <vt:i4>4</vt:i4>
      </vt:variant>
      <vt:variant>
        <vt:lpwstr>http://www.staffordshire.gov.uk/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carers and friends,</dc:title>
  <dc:subject/>
  <dc:creator>Jared Eccles</dc:creator>
  <cp:keywords/>
  <cp:lastModifiedBy>Matt Love</cp:lastModifiedBy>
  <cp:revision>2</cp:revision>
  <cp:lastPrinted>2019-12-16T13:42:00Z</cp:lastPrinted>
  <dcterms:created xsi:type="dcterms:W3CDTF">2020-07-10T13:57:00Z</dcterms:created>
  <dcterms:modified xsi:type="dcterms:W3CDTF">2020-07-10T13:57:00Z</dcterms:modified>
</cp:coreProperties>
</file>